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8F9EC" w14:textId="6800201D" w:rsidR="00547C6E" w:rsidRPr="008122E1" w:rsidRDefault="005143C3" w:rsidP="00826094">
      <w:pPr>
        <w:pStyle w:val="NoSpacing"/>
        <w:jc w:val="center"/>
        <w:rPr>
          <w:rFonts w:ascii="Footlight MT Light" w:hAnsi="Footlight MT Light"/>
          <w:b/>
          <w:sz w:val="40"/>
          <w:szCs w:val="40"/>
        </w:rPr>
      </w:pPr>
      <w:r w:rsidRPr="008122E1">
        <w:rPr>
          <w:noProof/>
          <w:sz w:val="40"/>
          <w:szCs w:val="40"/>
        </w:rPr>
        <w:drawing>
          <wp:inline distT="0" distB="0" distL="0" distR="0" wp14:anchorId="08C5D57C" wp14:editId="656094D8">
            <wp:extent cx="2609545" cy="866775"/>
            <wp:effectExtent l="0" t="0" r="635" b="0"/>
            <wp:docPr id="5" name="Picture 5" descr="C:\Users\ws3\AppData\Local\Microsoft\Windows\Temporary Internet Files\Content.Word\CSW_w_inf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s3\AppData\Local\Microsoft\Windows\Temporary Internet Files\Content.Word\CSW_w_info.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17660" cy="869470"/>
                    </a:xfrm>
                    <a:prstGeom prst="rect">
                      <a:avLst/>
                    </a:prstGeom>
                    <a:noFill/>
                    <a:ln>
                      <a:noFill/>
                    </a:ln>
                  </pic:spPr>
                </pic:pic>
              </a:graphicData>
            </a:graphic>
          </wp:inline>
        </w:drawing>
      </w:r>
    </w:p>
    <w:p w14:paraId="6702AF41" w14:textId="7CE7DDC8" w:rsidR="003C0812" w:rsidRPr="008122E1" w:rsidRDefault="003C0812" w:rsidP="009E3BC4">
      <w:pPr>
        <w:pStyle w:val="NoSpacing"/>
        <w:rPr>
          <w:rFonts w:ascii="Footlight MT Light" w:hAnsi="Footlight MT Light"/>
          <w:b/>
          <w:sz w:val="40"/>
          <w:szCs w:val="40"/>
        </w:rPr>
      </w:pPr>
    </w:p>
    <w:p w14:paraId="3AEE8B99" w14:textId="77777777" w:rsidR="0079488A" w:rsidRPr="008122E1" w:rsidRDefault="008A5417" w:rsidP="00826094">
      <w:pPr>
        <w:pStyle w:val="NoSpacing"/>
        <w:jc w:val="center"/>
        <w:rPr>
          <w:rFonts w:ascii="Footlight MT Light" w:hAnsi="Footlight MT Light"/>
          <w:b/>
          <w:sz w:val="40"/>
          <w:szCs w:val="40"/>
          <w:u w:val="single"/>
        </w:rPr>
      </w:pPr>
      <w:r w:rsidRPr="008122E1">
        <w:rPr>
          <w:rFonts w:ascii="Footlight MT Light" w:hAnsi="Footlight MT Light"/>
          <w:b/>
          <w:sz w:val="40"/>
          <w:szCs w:val="40"/>
          <w:u w:val="single"/>
        </w:rPr>
        <w:t>APPLICATION CRITERIA</w:t>
      </w:r>
    </w:p>
    <w:p w14:paraId="2B3417FE" w14:textId="77777777" w:rsidR="00EF2039" w:rsidRPr="008122E1" w:rsidRDefault="00EF2039" w:rsidP="00826094">
      <w:pPr>
        <w:pStyle w:val="NoSpacing"/>
        <w:jc w:val="center"/>
        <w:rPr>
          <w:rFonts w:ascii="Footlight MT Light" w:hAnsi="Footlight MT Light"/>
          <w:b/>
          <w:sz w:val="40"/>
          <w:szCs w:val="40"/>
        </w:rPr>
      </w:pPr>
    </w:p>
    <w:p w14:paraId="26DDDF87" w14:textId="0794E05C" w:rsidR="00BB26B2" w:rsidRPr="008122E1" w:rsidRDefault="00BB26B2" w:rsidP="00826094">
      <w:pPr>
        <w:pStyle w:val="NoSpacing"/>
        <w:jc w:val="center"/>
        <w:rPr>
          <w:rFonts w:ascii="Footlight MT Light" w:hAnsi="Footlight MT Light"/>
          <w:b/>
          <w:sz w:val="40"/>
          <w:szCs w:val="40"/>
        </w:rPr>
      </w:pPr>
      <w:r w:rsidRPr="008122E1">
        <w:rPr>
          <w:rFonts w:ascii="Footlight MT Light" w:hAnsi="Footlight MT Light"/>
          <w:b/>
          <w:sz w:val="40"/>
          <w:szCs w:val="40"/>
        </w:rPr>
        <w:t xml:space="preserve">Updated </w:t>
      </w:r>
      <w:r w:rsidR="009053AD">
        <w:rPr>
          <w:rFonts w:ascii="Footlight MT Light" w:hAnsi="Footlight MT Light"/>
          <w:b/>
          <w:sz w:val="40"/>
          <w:szCs w:val="40"/>
        </w:rPr>
        <w:t xml:space="preserve">April </w:t>
      </w:r>
      <w:r w:rsidR="009433F3">
        <w:rPr>
          <w:rFonts w:ascii="Footlight MT Light" w:hAnsi="Footlight MT Light"/>
          <w:b/>
          <w:sz w:val="40"/>
          <w:szCs w:val="40"/>
        </w:rPr>
        <w:t>2</w:t>
      </w:r>
      <w:r w:rsidR="009053AD">
        <w:rPr>
          <w:rFonts w:ascii="Footlight MT Light" w:hAnsi="Footlight MT Light"/>
          <w:b/>
          <w:sz w:val="40"/>
          <w:szCs w:val="40"/>
        </w:rPr>
        <w:t>5</w:t>
      </w:r>
      <w:r w:rsidR="00AC2E0A" w:rsidRPr="008122E1">
        <w:rPr>
          <w:rFonts w:ascii="Footlight MT Light" w:hAnsi="Footlight MT Light"/>
          <w:b/>
          <w:sz w:val="40"/>
          <w:szCs w:val="40"/>
        </w:rPr>
        <w:t xml:space="preserve">, </w:t>
      </w:r>
      <w:r w:rsidR="001B26DB" w:rsidRPr="008122E1">
        <w:rPr>
          <w:rFonts w:ascii="Footlight MT Light" w:hAnsi="Footlight MT Light"/>
          <w:b/>
          <w:sz w:val="40"/>
          <w:szCs w:val="40"/>
        </w:rPr>
        <w:t>20</w:t>
      </w:r>
      <w:r w:rsidR="00A9646D" w:rsidRPr="008122E1">
        <w:rPr>
          <w:rFonts w:ascii="Footlight MT Light" w:hAnsi="Footlight MT Light"/>
          <w:b/>
          <w:sz w:val="40"/>
          <w:szCs w:val="40"/>
        </w:rPr>
        <w:t>2</w:t>
      </w:r>
      <w:r w:rsidR="00AC47DD" w:rsidRPr="008122E1">
        <w:rPr>
          <w:rFonts w:ascii="Footlight MT Light" w:hAnsi="Footlight MT Light"/>
          <w:b/>
          <w:sz w:val="40"/>
          <w:szCs w:val="40"/>
        </w:rPr>
        <w:t>1</w:t>
      </w:r>
      <w:r w:rsidR="00FA5CA5" w:rsidRPr="008122E1">
        <w:rPr>
          <w:rFonts w:ascii="Footlight MT Light" w:hAnsi="Footlight MT Light"/>
          <w:b/>
          <w:sz w:val="40"/>
          <w:szCs w:val="40"/>
        </w:rPr>
        <w:t>*</w:t>
      </w:r>
    </w:p>
    <w:p w14:paraId="6C6E3363" w14:textId="77777777" w:rsidR="008603D9" w:rsidRPr="008122E1" w:rsidRDefault="008603D9" w:rsidP="00826094">
      <w:pPr>
        <w:pStyle w:val="NoSpacing"/>
        <w:jc w:val="center"/>
        <w:rPr>
          <w:rFonts w:ascii="Footlight MT Light" w:hAnsi="Footlight MT Light"/>
          <w:b/>
          <w:sz w:val="40"/>
          <w:szCs w:val="40"/>
          <w:u w:val="single"/>
        </w:rPr>
      </w:pPr>
    </w:p>
    <w:p w14:paraId="1F1E8372" w14:textId="71CC24B2" w:rsidR="0035089C" w:rsidRPr="00F55B12" w:rsidRDefault="0035089C" w:rsidP="0035089C">
      <w:pPr>
        <w:autoSpaceDE w:val="0"/>
        <w:autoSpaceDN w:val="0"/>
        <w:adjustRightInd w:val="0"/>
        <w:spacing w:after="0" w:line="240" w:lineRule="auto"/>
        <w:rPr>
          <w:rFonts w:ascii="Footlight MT Light" w:hAnsi="Footlight MT Light"/>
          <w:b/>
          <w:sz w:val="24"/>
          <w:szCs w:val="24"/>
        </w:rPr>
      </w:pPr>
      <w:r w:rsidRPr="00F55B12">
        <w:rPr>
          <w:rFonts w:ascii="Footlight MT Light" w:hAnsi="Footlight MT Light" w:cs="Arial"/>
          <w:b/>
          <w:sz w:val="24"/>
          <w:szCs w:val="24"/>
        </w:rPr>
        <w:t xml:space="preserve">CSW Associates Roanoke, L.C. (CSW) complies with all federal, </w:t>
      </w:r>
      <w:proofErr w:type="gramStart"/>
      <w:r w:rsidRPr="00F55B12">
        <w:rPr>
          <w:rFonts w:ascii="Footlight MT Light" w:hAnsi="Footlight MT Light" w:cs="Arial"/>
          <w:b/>
          <w:sz w:val="24"/>
          <w:szCs w:val="24"/>
        </w:rPr>
        <w:t>state</w:t>
      </w:r>
      <w:proofErr w:type="gramEnd"/>
      <w:r w:rsidRPr="00F55B12">
        <w:rPr>
          <w:rFonts w:ascii="Footlight MT Light" w:hAnsi="Footlight MT Light" w:cs="Arial"/>
          <w:b/>
          <w:sz w:val="24"/>
          <w:szCs w:val="24"/>
        </w:rPr>
        <w:t xml:space="preserve"> and local laws including </w:t>
      </w:r>
      <w:r w:rsidR="00A9646D" w:rsidRPr="00F55B12">
        <w:rPr>
          <w:rFonts w:ascii="Footlight MT Light" w:hAnsi="Footlight MT Light" w:cs="Arial"/>
          <w:b/>
          <w:sz w:val="24"/>
          <w:szCs w:val="24"/>
        </w:rPr>
        <w:t>F</w:t>
      </w:r>
      <w:r w:rsidRPr="00F55B12">
        <w:rPr>
          <w:rFonts w:ascii="Footlight MT Light" w:hAnsi="Footlight MT Light" w:cs="Arial"/>
          <w:b/>
          <w:sz w:val="24"/>
          <w:szCs w:val="24"/>
        </w:rPr>
        <w:t xml:space="preserve">air </w:t>
      </w:r>
      <w:r w:rsidR="00A9646D" w:rsidRPr="00F55B12">
        <w:rPr>
          <w:rFonts w:ascii="Footlight MT Light" w:hAnsi="Footlight MT Light" w:cs="Arial"/>
          <w:b/>
          <w:sz w:val="24"/>
          <w:szCs w:val="24"/>
        </w:rPr>
        <w:t>H</w:t>
      </w:r>
      <w:r w:rsidRPr="00F55B12">
        <w:rPr>
          <w:rFonts w:ascii="Footlight MT Light" w:hAnsi="Footlight MT Light" w:cs="Arial"/>
          <w:b/>
          <w:sz w:val="24"/>
          <w:szCs w:val="24"/>
        </w:rPr>
        <w:t>ousing laws which prohibit discrimination based on race</w:t>
      </w:r>
      <w:r w:rsidR="000530EA" w:rsidRPr="00F55B12">
        <w:rPr>
          <w:rFonts w:ascii="Footlight MT Light" w:hAnsi="Footlight MT Light" w:cs="Arial"/>
          <w:b/>
          <w:sz w:val="24"/>
          <w:szCs w:val="24"/>
        </w:rPr>
        <w:t>,</w:t>
      </w:r>
      <w:r w:rsidRPr="00F55B12">
        <w:rPr>
          <w:rFonts w:ascii="Footlight MT Light" w:hAnsi="Footlight MT Light" w:cs="Arial"/>
          <w:b/>
          <w:sz w:val="24"/>
          <w:szCs w:val="24"/>
        </w:rPr>
        <w:t xml:space="preserve"> color, religion, </w:t>
      </w:r>
      <w:r w:rsidR="000530EA" w:rsidRPr="00F55B12">
        <w:rPr>
          <w:rFonts w:ascii="Footlight MT Light" w:hAnsi="Footlight MT Light" w:cs="Arial"/>
          <w:b/>
          <w:sz w:val="24"/>
          <w:szCs w:val="24"/>
        </w:rPr>
        <w:t xml:space="preserve">creed, </w:t>
      </w:r>
      <w:r w:rsidRPr="00F55B12">
        <w:rPr>
          <w:rFonts w:ascii="Footlight MT Light" w:hAnsi="Footlight MT Light" w:cs="Arial"/>
          <w:b/>
          <w:sz w:val="24"/>
          <w:szCs w:val="24"/>
        </w:rPr>
        <w:t>national origin</w:t>
      </w:r>
      <w:r w:rsidR="000530EA" w:rsidRPr="00F55B12">
        <w:rPr>
          <w:rFonts w:ascii="Footlight MT Light" w:hAnsi="Footlight MT Light" w:cs="Arial"/>
          <w:b/>
          <w:sz w:val="24"/>
          <w:szCs w:val="24"/>
        </w:rPr>
        <w:t xml:space="preserve">, </w:t>
      </w:r>
      <w:r w:rsidRPr="00F55B12">
        <w:rPr>
          <w:rFonts w:ascii="Footlight MT Light" w:hAnsi="Footlight MT Light" w:cs="Arial"/>
          <w:b/>
          <w:sz w:val="24"/>
          <w:szCs w:val="24"/>
        </w:rPr>
        <w:t xml:space="preserve">sex, </w:t>
      </w:r>
      <w:r w:rsidR="000530EA" w:rsidRPr="00F55B12">
        <w:rPr>
          <w:rFonts w:ascii="Footlight MT Light" w:hAnsi="Footlight MT Light" w:cs="Arial"/>
          <w:b/>
          <w:sz w:val="24"/>
          <w:szCs w:val="24"/>
        </w:rPr>
        <w:t xml:space="preserve">age, familial status, </w:t>
      </w:r>
      <w:r w:rsidR="00AC2E0A" w:rsidRPr="00F55B12">
        <w:rPr>
          <w:rFonts w:ascii="Footlight MT Light" w:hAnsi="Footlight MT Light" w:cs="Arial"/>
          <w:b/>
          <w:sz w:val="24"/>
          <w:szCs w:val="24"/>
        </w:rPr>
        <w:t xml:space="preserve">source of income, </w:t>
      </w:r>
      <w:r w:rsidR="000530EA" w:rsidRPr="00F55B12">
        <w:rPr>
          <w:rFonts w:ascii="Footlight MT Light" w:hAnsi="Footlight MT Light" w:cs="Arial"/>
          <w:b/>
          <w:sz w:val="24"/>
          <w:szCs w:val="24"/>
        </w:rPr>
        <w:t xml:space="preserve">disability, </w:t>
      </w:r>
      <w:r w:rsidRPr="00F55B12">
        <w:rPr>
          <w:rFonts w:ascii="Footlight MT Light" w:hAnsi="Footlight MT Light" w:cs="Arial"/>
          <w:b/>
          <w:sz w:val="24"/>
          <w:szCs w:val="24"/>
        </w:rPr>
        <w:t>or any other protected status.</w:t>
      </w:r>
      <w:r w:rsidR="00132FB2" w:rsidRPr="00F55B12">
        <w:rPr>
          <w:rFonts w:ascii="Footlight MT Light" w:hAnsi="Footlight MT Light" w:cs="Arial"/>
          <w:b/>
          <w:sz w:val="24"/>
          <w:szCs w:val="24"/>
        </w:rPr>
        <w:t xml:space="preserve">  </w:t>
      </w:r>
    </w:p>
    <w:p w14:paraId="70A56834" w14:textId="040057F2" w:rsidR="0035089C" w:rsidRPr="00F55B12" w:rsidRDefault="0035089C" w:rsidP="0035089C">
      <w:pPr>
        <w:pStyle w:val="NoSpacing"/>
        <w:rPr>
          <w:rFonts w:ascii="Footlight MT Light" w:hAnsi="Footlight MT Light"/>
          <w:sz w:val="24"/>
          <w:szCs w:val="24"/>
        </w:rPr>
      </w:pPr>
    </w:p>
    <w:p w14:paraId="1C3A81D5" w14:textId="7BC8FC8D" w:rsidR="00E739BC" w:rsidRPr="00F55B12" w:rsidRDefault="00E739BC" w:rsidP="0035089C">
      <w:pPr>
        <w:pStyle w:val="NoSpacing"/>
        <w:rPr>
          <w:rFonts w:ascii="Footlight MT Light" w:hAnsi="Footlight MT Light"/>
          <w:sz w:val="24"/>
          <w:szCs w:val="24"/>
        </w:rPr>
      </w:pPr>
      <w:r w:rsidRPr="00F55B12">
        <w:rPr>
          <w:rFonts w:ascii="Footlight MT Light" w:hAnsi="Footlight MT Light"/>
          <w:sz w:val="24"/>
          <w:szCs w:val="24"/>
        </w:rPr>
        <w:t>CSW is happy</w:t>
      </w:r>
      <w:r w:rsidR="00776D7E" w:rsidRPr="00F55B12">
        <w:rPr>
          <w:rFonts w:ascii="Footlight MT Light" w:hAnsi="Footlight MT Light"/>
          <w:sz w:val="24"/>
          <w:szCs w:val="24"/>
        </w:rPr>
        <w:t xml:space="preserve"> you are considering applying to one of the CSW properties.  </w:t>
      </w:r>
      <w:r w:rsidR="007459AA" w:rsidRPr="00F55B12">
        <w:rPr>
          <w:rFonts w:ascii="Footlight MT Light" w:hAnsi="Footlight MT Light"/>
          <w:sz w:val="24"/>
          <w:szCs w:val="24"/>
        </w:rPr>
        <w:t>Each person’s concerns and considerations may be different.  These Application Criteria</w:t>
      </w:r>
      <w:r w:rsidR="00312799" w:rsidRPr="00F55B12">
        <w:rPr>
          <w:rFonts w:ascii="Footlight MT Light" w:hAnsi="Footlight MT Light"/>
          <w:sz w:val="24"/>
          <w:szCs w:val="24"/>
        </w:rPr>
        <w:t xml:space="preserve"> describe information that is important to you as you consider leasing an apartment up to the point of taking possession of the apartment.  For your convenience, these Application Criteria provide</w:t>
      </w:r>
      <w:r w:rsidR="006C66D0" w:rsidRPr="00F55B12">
        <w:rPr>
          <w:rFonts w:ascii="Footlight MT Light" w:hAnsi="Footlight MT Light"/>
          <w:sz w:val="24"/>
          <w:szCs w:val="24"/>
        </w:rPr>
        <w:t xml:space="preserve"> general information and try to address common questions.  If you believe you were told something verbally that varies from these Application Criteria, it is your responsibility to get confirmation in writing by an authorized representative of CSW, because these written criteria are controlling (no matter what you believe was said verbally)</w:t>
      </w:r>
      <w:r w:rsidR="00256793" w:rsidRPr="00F55B12">
        <w:rPr>
          <w:rFonts w:ascii="Footlight MT Light" w:hAnsi="Footlight MT Light"/>
          <w:sz w:val="24"/>
          <w:szCs w:val="24"/>
        </w:rPr>
        <w:t xml:space="preserve">; we want to make sure you are operating with the correct information.  If you believe something in these Application Criteria does not meet applicable legal requirements, CSW is happy to review the issue, but you must follow the Appeals Process outlined below.  </w:t>
      </w:r>
    </w:p>
    <w:p w14:paraId="1A19E0A5" w14:textId="6DCBCDA4" w:rsidR="00256793" w:rsidRPr="00F55B12" w:rsidRDefault="00256793" w:rsidP="0035089C">
      <w:pPr>
        <w:pStyle w:val="NoSpacing"/>
        <w:rPr>
          <w:rFonts w:ascii="Footlight MT Light" w:hAnsi="Footlight MT Light"/>
          <w:sz w:val="24"/>
          <w:szCs w:val="24"/>
        </w:rPr>
      </w:pPr>
    </w:p>
    <w:p w14:paraId="3E9CF328" w14:textId="41E60264" w:rsidR="00256793" w:rsidRPr="00F55B12" w:rsidRDefault="003501ED" w:rsidP="0035089C">
      <w:pPr>
        <w:pStyle w:val="NoSpacing"/>
        <w:rPr>
          <w:rFonts w:ascii="Footlight MT Light" w:hAnsi="Footlight MT Light"/>
          <w:sz w:val="24"/>
          <w:szCs w:val="24"/>
        </w:rPr>
      </w:pPr>
      <w:r w:rsidRPr="00F55B12">
        <w:rPr>
          <w:rFonts w:ascii="Footlight MT Light" w:hAnsi="Footlight MT Light"/>
          <w:sz w:val="24"/>
          <w:szCs w:val="24"/>
        </w:rPr>
        <w:t xml:space="preserve">By submitting an application, you are agreeing that you have read and understood this </w:t>
      </w:r>
      <w:proofErr w:type="gramStart"/>
      <w:r w:rsidRPr="00F55B12">
        <w:rPr>
          <w:rFonts w:ascii="Footlight MT Light" w:hAnsi="Footlight MT Light"/>
          <w:sz w:val="24"/>
          <w:szCs w:val="24"/>
        </w:rPr>
        <w:t>document, and</w:t>
      </w:r>
      <w:proofErr w:type="gramEnd"/>
      <w:r w:rsidRPr="00F55B12">
        <w:rPr>
          <w:rFonts w:ascii="Footlight MT Light" w:hAnsi="Footlight MT Light"/>
          <w:sz w:val="24"/>
          <w:szCs w:val="24"/>
        </w:rPr>
        <w:t xml:space="preserve"> agree to be subject to these Application Criteria (including any policies incorporated by reference)</w:t>
      </w:r>
      <w:r w:rsidR="00B55500" w:rsidRPr="00F55B12">
        <w:rPr>
          <w:rFonts w:ascii="Footlight MT Light" w:hAnsi="Footlight MT Light"/>
          <w:sz w:val="24"/>
          <w:szCs w:val="24"/>
        </w:rPr>
        <w:t>.  Further, you are providing consent as outlined in this document, such as for maintaining your information on an electronic system, communicating with you by text/email</w:t>
      </w:r>
      <w:r w:rsidR="00B06852" w:rsidRPr="00F55B12">
        <w:rPr>
          <w:rFonts w:ascii="Footlight MT Light" w:hAnsi="Footlight MT Light"/>
          <w:sz w:val="24"/>
          <w:szCs w:val="24"/>
        </w:rPr>
        <w:t>, and exchanging your information with certain third parties (but your information is not sold for marketing purposes).</w:t>
      </w:r>
    </w:p>
    <w:p w14:paraId="2FF68408" w14:textId="1F33E83F" w:rsidR="00B06852" w:rsidRPr="00F55B12" w:rsidRDefault="00B06852" w:rsidP="0035089C">
      <w:pPr>
        <w:pStyle w:val="NoSpacing"/>
        <w:rPr>
          <w:rFonts w:ascii="Footlight MT Light" w:hAnsi="Footlight MT Light"/>
          <w:sz w:val="24"/>
          <w:szCs w:val="24"/>
        </w:rPr>
      </w:pPr>
    </w:p>
    <w:p w14:paraId="25617B5A" w14:textId="79BB97B4" w:rsidR="00B06852" w:rsidRPr="00F55B12" w:rsidRDefault="00B06852" w:rsidP="0035089C">
      <w:pPr>
        <w:pStyle w:val="NoSpacing"/>
        <w:rPr>
          <w:rFonts w:ascii="Footlight MT Light" w:hAnsi="Footlight MT Light"/>
          <w:sz w:val="24"/>
          <w:szCs w:val="24"/>
        </w:rPr>
      </w:pPr>
      <w:r w:rsidRPr="00F55B12">
        <w:rPr>
          <w:rFonts w:ascii="Footlight MT Light" w:hAnsi="Footlight MT Light"/>
          <w:sz w:val="24"/>
          <w:szCs w:val="24"/>
        </w:rPr>
        <w:t>These Application Criteria address the following topics:</w:t>
      </w:r>
    </w:p>
    <w:p w14:paraId="2CB7D14C" w14:textId="75949E48" w:rsidR="00B06852" w:rsidRPr="00F55B12" w:rsidRDefault="00B06852" w:rsidP="00B06852">
      <w:pPr>
        <w:pStyle w:val="NoSpacing"/>
        <w:numPr>
          <w:ilvl w:val="0"/>
          <w:numId w:val="7"/>
        </w:numPr>
        <w:rPr>
          <w:rFonts w:ascii="Footlight MT Light" w:hAnsi="Footlight MT Light"/>
          <w:sz w:val="24"/>
          <w:szCs w:val="24"/>
        </w:rPr>
      </w:pPr>
      <w:r w:rsidRPr="00F55B12">
        <w:rPr>
          <w:rFonts w:ascii="Footlight MT Light" w:hAnsi="Footlight MT Light"/>
          <w:sz w:val="24"/>
          <w:szCs w:val="24"/>
        </w:rPr>
        <w:t xml:space="preserve">Role </w:t>
      </w:r>
      <w:r w:rsidR="00C76B52" w:rsidRPr="00F55B12">
        <w:rPr>
          <w:rFonts w:ascii="Footlight MT Light" w:hAnsi="Footlight MT Light"/>
          <w:sz w:val="24"/>
          <w:szCs w:val="24"/>
        </w:rPr>
        <w:t xml:space="preserve">and Form </w:t>
      </w:r>
      <w:r w:rsidRPr="00F55B12">
        <w:rPr>
          <w:rFonts w:ascii="Footlight MT Light" w:hAnsi="Footlight MT Light"/>
          <w:sz w:val="24"/>
          <w:szCs w:val="24"/>
        </w:rPr>
        <w:t>of the Application</w:t>
      </w:r>
    </w:p>
    <w:p w14:paraId="2B5F269E" w14:textId="2D12B3A5" w:rsidR="00B06852" w:rsidRPr="00F55B12" w:rsidRDefault="00B06852" w:rsidP="00B06852">
      <w:pPr>
        <w:pStyle w:val="NoSpacing"/>
        <w:numPr>
          <w:ilvl w:val="0"/>
          <w:numId w:val="7"/>
        </w:numPr>
        <w:rPr>
          <w:rFonts w:ascii="Footlight MT Light" w:hAnsi="Footlight MT Light"/>
          <w:sz w:val="24"/>
          <w:szCs w:val="24"/>
        </w:rPr>
      </w:pPr>
      <w:r w:rsidRPr="00F55B12">
        <w:rPr>
          <w:rFonts w:ascii="Footlight MT Light" w:hAnsi="Footlight MT Light"/>
          <w:sz w:val="24"/>
          <w:szCs w:val="24"/>
        </w:rPr>
        <w:t>Screening Requirements for Applicants</w:t>
      </w:r>
    </w:p>
    <w:p w14:paraId="22830166" w14:textId="13A67E00" w:rsidR="00B06852" w:rsidRPr="00F55B12" w:rsidRDefault="00B06852" w:rsidP="00B06852">
      <w:pPr>
        <w:pStyle w:val="NoSpacing"/>
        <w:numPr>
          <w:ilvl w:val="0"/>
          <w:numId w:val="7"/>
        </w:numPr>
        <w:rPr>
          <w:rFonts w:ascii="Footlight MT Light" w:hAnsi="Footlight MT Light"/>
          <w:sz w:val="24"/>
          <w:szCs w:val="24"/>
        </w:rPr>
      </w:pPr>
      <w:r w:rsidRPr="00F55B12">
        <w:rPr>
          <w:rFonts w:ascii="Footlight MT Light" w:hAnsi="Footlight MT Light"/>
          <w:sz w:val="24"/>
          <w:szCs w:val="24"/>
        </w:rPr>
        <w:t>Ma</w:t>
      </w:r>
      <w:r w:rsidR="009960E2" w:rsidRPr="00F55B12">
        <w:rPr>
          <w:rFonts w:ascii="Footlight MT Light" w:hAnsi="Footlight MT Light"/>
          <w:sz w:val="24"/>
          <w:szCs w:val="24"/>
        </w:rPr>
        <w:t>ximum Occupancy and Screening of Occupants</w:t>
      </w:r>
    </w:p>
    <w:p w14:paraId="753C883C" w14:textId="47752644" w:rsidR="009960E2" w:rsidRPr="00F55B12" w:rsidRDefault="009960E2" w:rsidP="00B06852">
      <w:pPr>
        <w:pStyle w:val="NoSpacing"/>
        <w:numPr>
          <w:ilvl w:val="0"/>
          <w:numId w:val="7"/>
        </w:numPr>
        <w:rPr>
          <w:rFonts w:ascii="Footlight MT Light" w:hAnsi="Footlight MT Light"/>
          <w:sz w:val="24"/>
          <w:szCs w:val="24"/>
        </w:rPr>
      </w:pPr>
      <w:r w:rsidRPr="00F55B12">
        <w:rPr>
          <w:rFonts w:ascii="Footlight MT Light" w:hAnsi="Footlight MT Light"/>
          <w:sz w:val="24"/>
          <w:szCs w:val="24"/>
        </w:rPr>
        <w:t>Possible Outcomes for an Application</w:t>
      </w:r>
    </w:p>
    <w:p w14:paraId="7449E521" w14:textId="11BB2A06" w:rsidR="009960E2" w:rsidRPr="00F55B12" w:rsidRDefault="009960E2" w:rsidP="00B06852">
      <w:pPr>
        <w:pStyle w:val="NoSpacing"/>
        <w:numPr>
          <w:ilvl w:val="0"/>
          <w:numId w:val="7"/>
        </w:numPr>
        <w:rPr>
          <w:rFonts w:ascii="Footlight MT Light" w:hAnsi="Footlight MT Light"/>
          <w:sz w:val="24"/>
          <w:szCs w:val="24"/>
        </w:rPr>
      </w:pPr>
      <w:r w:rsidRPr="00F55B12">
        <w:rPr>
          <w:rFonts w:ascii="Footlight MT Light" w:hAnsi="Footlight MT Light"/>
          <w:sz w:val="24"/>
          <w:szCs w:val="24"/>
        </w:rPr>
        <w:t>Role of the Application Deposit</w:t>
      </w:r>
    </w:p>
    <w:p w14:paraId="5447E9BE" w14:textId="02B2E8B5" w:rsidR="003B77CC" w:rsidRPr="00F55B12" w:rsidRDefault="003B77CC" w:rsidP="00B06852">
      <w:pPr>
        <w:pStyle w:val="NoSpacing"/>
        <w:numPr>
          <w:ilvl w:val="0"/>
          <w:numId w:val="7"/>
        </w:numPr>
        <w:rPr>
          <w:rFonts w:ascii="Footlight MT Light" w:hAnsi="Footlight MT Light"/>
          <w:sz w:val="24"/>
          <w:szCs w:val="24"/>
        </w:rPr>
      </w:pPr>
      <w:r w:rsidRPr="00F55B12">
        <w:rPr>
          <w:rFonts w:ascii="Footlight MT Light" w:hAnsi="Footlight MT Light"/>
          <w:sz w:val="24"/>
          <w:szCs w:val="24"/>
        </w:rPr>
        <w:t>Outcomes for the Application Deposit</w:t>
      </w:r>
    </w:p>
    <w:p w14:paraId="24962C51" w14:textId="5119CA24" w:rsidR="003B77CC" w:rsidRPr="00F55B12" w:rsidRDefault="003B77CC" w:rsidP="00B06852">
      <w:pPr>
        <w:pStyle w:val="NoSpacing"/>
        <w:numPr>
          <w:ilvl w:val="0"/>
          <w:numId w:val="7"/>
        </w:numPr>
        <w:rPr>
          <w:rFonts w:ascii="Footlight MT Light" w:hAnsi="Footlight MT Light"/>
          <w:sz w:val="24"/>
          <w:szCs w:val="24"/>
        </w:rPr>
      </w:pPr>
      <w:r w:rsidRPr="00F55B12">
        <w:rPr>
          <w:rFonts w:ascii="Footlight MT Light" w:hAnsi="Footlight MT Light"/>
          <w:sz w:val="24"/>
          <w:szCs w:val="24"/>
        </w:rPr>
        <w:t>Sequencing/Coordinating the Application and the Application Deposit</w:t>
      </w:r>
    </w:p>
    <w:p w14:paraId="656CA376" w14:textId="75343AB0" w:rsidR="003B77CC" w:rsidRPr="00F55B12" w:rsidRDefault="003B77CC" w:rsidP="00B06852">
      <w:pPr>
        <w:pStyle w:val="NoSpacing"/>
        <w:numPr>
          <w:ilvl w:val="0"/>
          <w:numId w:val="7"/>
        </w:numPr>
        <w:rPr>
          <w:rFonts w:ascii="Footlight MT Light" w:hAnsi="Footlight MT Light"/>
          <w:sz w:val="24"/>
          <w:szCs w:val="24"/>
        </w:rPr>
      </w:pPr>
      <w:r w:rsidRPr="00F55B12">
        <w:rPr>
          <w:rFonts w:ascii="Footlight MT Light" w:hAnsi="Footlight MT Light"/>
          <w:sz w:val="24"/>
          <w:szCs w:val="24"/>
        </w:rPr>
        <w:t>Taking Possession of the Apartment</w:t>
      </w:r>
    </w:p>
    <w:p w14:paraId="6FBC6AD5" w14:textId="7DF46D66" w:rsidR="003B77CC" w:rsidRPr="00F55B12" w:rsidRDefault="003B77CC" w:rsidP="00B06852">
      <w:pPr>
        <w:pStyle w:val="NoSpacing"/>
        <w:numPr>
          <w:ilvl w:val="0"/>
          <w:numId w:val="7"/>
        </w:numPr>
        <w:rPr>
          <w:rFonts w:ascii="Footlight MT Light" w:hAnsi="Footlight MT Light"/>
          <w:sz w:val="24"/>
          <w:szCs w:val="24"/>
        </w:rPr>
      </w:pPr>
      <w:r w:rsidRPr="00F55B12">
        <w:rPr>
          <w:rFonts w:ascii="Footlight MT Light" w:hAnsi="Footlight MT Light"/>
          <w:sz w:val="24"/>
          <w:szCs w:val="24"/>
        </w:rPr>
        <w:t>General Information</w:t>
      </w:r>
    </w:p>
    <w:p w14:paraId="2515EFEF" w14:textId="0F6BFA4E" w:rsidR="003B77CC" w:rsidRPr="00F55B12" w:rsidRDefault="003B77CC" w:rsidP="00B06852">
      <w:pPr>
        <w:pStyle w:val="NoSpacing"/>
        <w:numPr>
          <w:ilvl w:val="0"/>
          <w:numId w:val="7"/>
        </w:numPr>
        <w:rPr>
          <w:rFonts w:ascii="Footlight MT Light" w:hAnsi="Footlight MT Light"/>
          <w:sz w:val="24"/>
          <w:szCs w:val="24"/>
        </w:rPr>
      </w:pPr>
      <w:r w:rsidRPr="00F55B12">
        <w:rPr>
          <w:rFonts w:ascii="Footlight MT Light" w:hAnsi="Footlight MT Light"/>
          <w:sz w:val="24"/>
          <w:szCs w:val="24"/>
        </w:rPr>
        <w:t>Appeals</w:t>
      </w:r>
    </w:p>
    <w:p w14:paraId="3C6E4ED7" w14:textId="77777777" w:rsidR="003B77CC" w:rsidRPr="00F55B12" w:rsidRDefault="003B77CC" w:rsidP="003B77CC">
      <w:pPr>
        <w:pStyle w:val="NoSpacing"/>
        <w:rPr>
          <w:rFonts w:ascii="Footlight MT Light" w:hAnsi="Footlight MT Light"/>
          <w:sz w:val="24"/>
          <w:szCs w:val="24"/>
        </w:rPr>
      </w:pPr>
    </w:p>
    <w:p w14:paraId="3913A677" w14:textId="1A754566" w:rsidR="00B06852" w:rsidRPr="00F55B12" w:rsidRDefault="003D77F3" w:rsidP="00F55B12">
      <w:pPr>
        <w:pStyle w:val="NoSpacing"/>
        <w:numPr>
          <w:ilvl w:val="0"/>
          <w:numId w:val="14"/>
        </w:numPr>
        <w:rPr>
          <w:rFonts w:ascii="Footlight MT Light" w:hAnsi="Footlight MT Light"/>
          <w:b/>
          <w:bCs/>
          <w:sz w:val="24"/>
          <w:szCs w:val="24"/>
        </w:rPr>
      </w:pPr>
      <w:r w:rsidRPr="00F55B12">
        <w:rPr>
          <w:rFonts w:ascii="Footlight MT Light" w:hAnsi="Footlight MT Light"/>
          <w:b/>
          <w:bCs/>
          <w:sz w:val="24"/>
          <w:szCs w:val="24"/>
        </w:rPr>
        <w:t>Role of the Application</w:t>
      </w:r>
    </w:p>
    <w:p w14:paraId="4DDACB70" w14:textId="43FAE6B0" w:rsidR="008729A3" w:rsidRPr="00F55B12" w:rsidRDefault="003D77F3" w:rsidP="00F55B12">
      <w:pPr>
        <w:pStyle w:val="NoSpacing"/>
        <w:rPr>
          <w:rFonts w:ascii="Footlight MT Light" w:hAnsi="Footlight MT Light"/>
          <w:sz w:val="24"/>
          <w:szCs w:val="24"/>
        </w:rPr>
      </w:pPr>
      <w:r w:rsidRPr="00F55B12">
        <w:rPr>
          <w:rFonts w:ascii="Footlight MT Light" w:hAnsi="Footlight MT Light"/>
          <w:sz w:val="24"/>
          <w:szCs w:val="24"/>
        </w:rPr>
        <w:t xml:space="preserve">The application solicits important information to screen each applicant.  </w:t>
      </w:r>
      <w:r w:rsidR="003C739B" w:rsidRPr="00F55B12">
        <w:rPr>
          <w:rFonts w:ascii="Footlight MT Light" w:hAnsi="Footlight MT Light"/>
          <w:sz w:val="24"/>
          <w:szCs w:val="24"/>
        </w:rPr>
        <w:t>T</w:t>
      </w:r>
      <w:r w:rsidR="00FA2EE1" w:rsidRPr="00F55B12">
        <w:rPr>
          <w:rFonts w:ascii="Footlight MT Light" w:hAnsi="Footlight MT Light"/>
          <w:sz w:val="24"/>
          <w:szCs w:val="24"/>
        </w:rPr>
        <w:t xml:space="preserve">he </w:t>
      </w:r>
      <w:r w:rsidR="008729A3" w:rsidRPr="00F55B12">
        <w:rPr>
          <w:rFonts w:ascii="Footlight MT Light" w:hAnsi="Footlight MT Light"/>
          <w:sz w:val="24"/>
          <w:szCs w:val="24"/>
        </w:rPr>
        <w:t xml:space="preserve">application must be completed online through </w:t>
      </w:r>
      <w:r w:rsidR="0057616D">
        <w:rPr>
          <w:rFonts w:ascii="Footlight MT Light" w:hAnsi="Footlight MT Light"/>
          <w:sz w:val="24"/>
          <w:szCs w:val="24"/>
        </w:rPr>
        <w:t xml:space="preserve">our website, </w:t>
      </w:r>
      <w:r w:rsidR="0057616D" w:rsidRPr="0041334C">
        <w:rPr>
          <w:rStyle w:val="Hyperlink"/>
          <w:rFonts w:ascii="Footlight MT Light" w:hAnsi="Footlight MT Light"/>
          <w:sz w:val="24"/>
          <w:szCs w:val="24"/>
        </w:rPr>
        <w:t>www.csw-associates.com</w:t>
      </w:r>
      <w:r w:rsidR="0057616D">
        <w:rPr>
          <w:rFonts w:ascii="Footlight MT Light" w:hAnsi="Footlight MT Light"/>
          <w:sz w:val="24"/>
          <w:szCs w:val="24"/>
        </w:rPr>
        <w:t xml:space="preserve">. </w:t>
      </w:r>
      <w:r w:rsidR="008729A3" w:rsidRPr="00F55B12">
        <w:rPr>
          <w:rFonts w:ascii="Footlight MT Light" w:hAnsi="Footlight MT Light" w:cs="Arial"/>
          <w:sz w:val="24"/>
          <w:szCs w:val="24"/>
        </w:rPr>
        <w:t>If you do not have online access</w:t>
      </w:r>
      <w:r w:rsidR="0057616D">
        <w:rPr>
          <w:rFonts w:ascii="Footlight MT Light" w:hAnsi="Footlight MT Light" w:cs="Arial"/>
          <w:sz w:val="24"/>
          <w:szCs w:val="24"/>
        </w:rPr>
        <w:t xml:space="preserve"> to complete the application</w:t>
      </w:r>
      <w:r w:rsidR="008729A3" w:rsidRPr="00F55B12">
        <w:rPr>
          <w:rFonts w:ascii="Footlight MT Light" w:hAnsi="Footlight MT Light" w:cs="Arial"/>
          <w:sz w:val="24"/>
          <w:szCs w:val="24"/>
        </w:rPr>
        <w:t xml:space="preserve">, while COVID restrictions limiting the public access to the Main Office remain in place, you may call the Main Office and ask that a resident manager input </w:t>
      </w:r>
      <w:r w:rsidR="0057616D">
        <w:rPr>
          <w:rFonts w:ascii="Footlight MT Light" w:hAnsi="Footlight MT Light" w:cs="Arial"/>
          <w:sz w:val="24"/>
          <w:szCs w:val="24"/>
        </w:rPr>
        <w:t>your</w:t>
      </w:r>
      <w:r w:rsidR="0057616D" w:rsidRPr="00F55B12">
        <w:rPr>
          <w:rFonts w:ascii="Footlight MT Light" w:hAnsi="Footlight MT Light" w:cs="Arial"/>
          <w:sz w:val="24"/>
          <w:szCs w:val="24"/>
        </w:rPr>
        <w:t xml:space="preserve"> </w:t>
      </w:r>
      <w:r w:rsidR="008729A3" w:rsidRPr="00F55B12">
        <w:rPr>
          <w:rFonts w:ascii="Footlight MT Light" w:hAnsi="Footlight MT Light" w:cs="Arial"/>
          <w:sz w:val="24"/>
          <w:szCs w:val="24"/>
        </w:rPr>
        <w:t xml:space="preserve">information; you remain responsible for any misstatements or omissions.  </w:t>
      </w:r>
      <w:r w:rsidR="008729A3" w:rsidRPr="00F55B12">
        <w:rPr>
          <w:rFonts w:ascii="Footlight MT Light" w:hAnsi="Footlight MT Light"/>
          <w:sz w:val="24"/>
          <w:szCs w:val="24"/>
        </w:rPr>
        <w:t xml:space="preserve"> </w:t>
      </w:r>
      <w:r w:rsidR="003C739B" w:rsidRPr="00F55B12">
        <w:rPr>
          <w:rFonts w:ascii="Footlight MT Light" w:hAnsi="Footlight MT Light"/>
          <w:sz w:val="24"/>
          <w:szCs w:val="24"/>
        </w:rPr>
        <w:t xml:space="preserve"> </w:t>
      </w:r>
      <w:r w:rsidR="0057616D">
        <w:rPr>
          <w:rFonts w:ascii="Footlight MT Light" w:hAnsi="Footlight MT Light"/>
          <w:sz w:val="24"/>
          <w:szCs w:val="24"/>
        </w:rPr>
        <w:t>A</w:t>
      </w:r>
      <w:r w:rsidR="003C739B" w:rsidRPr="00F55B12">
        <w:rPr>
          <w:rFonts w:ascii="Footlight MT Light" w:hAnsi="Footlight MT Light"/>
          <w:sz w:val="24"/>
          <w:szCs w:val="24"/>
        </w:rPr>
        <w:t>pplication</w:t>
      </w:r>
      <w:r w:rsidR="0057616D">
        <w:rPr>
          <w:rFonts w:ascii="Footlight MT Light" w:hAnsi="Footlight MT Light"/>
          <w:sz w:val="24"/>
          <w:szCs w:val="24"/>
        </w:rPr>
        <w:t>s</w:t>
      </w:r>
      <w:r w:rsidR="003C739B" w:rsidRPr="00F55B12">
        <w:rPr>
          <w:rFonts w:ascii="Footlight MT Light" w:hAnsi="Footlight MT Light"/>
          <w:sz w:val="24"/>
          <w:szCs w:val="24"/>
        </w:rPr>
        <w:t xml:space="preserve"> must be complete and accurate.  </w:t>
      </w:r>
    </w:p>
    <w:p w14:paraId="1885DCEC" w14:textId="77777777" w:rsidR="008729A3" w:rsidRPr="00F55B12" w:rsidRDefault="008729A3" w:rsidP="003D77F3">
      <w:pPr>
        <w:pStyle w:val="NoSpacing"/>
        <w:ind w:left="720"/>
        <w:rPr>
          <w:rFonts w:ascii="Footlight MT Light" w:hAnsi="Footlight MT Light"/>
          <w:sz w:val="24"/>
          <w:szCs w:val="24"/>
        </w:rPr>
      </w:pPr>
    </w:p>
    <w:p w14:paraId="68F1F749" w14:textId="2EAEA04B" w:rsidR="003D77F3" w:rsidRPr="00F55B12" w:rsidRDefault="0057616D" w:rsidP="000317B5">
      <w:pPr>
        <w:pStyle w:val="NoSpacing"/>
        <w:rPr>
          <w:rFonts w:ascii="Footlight MT Light" w:hAnsi="Footlight MT Light"/>
          <w:sz w:val="24"/>
          <w:szCs w:val="24"/>
        </w:rPr>
      </w:pPr>
      <w:r>
        <w:rPr>
          <w:rFonts w:ascii="Footlight MT Light" w:hAnsi="Footlight MT Light"/>
          <w:sz w:val="24"/>
          <w:szCs w:val="24"/>
        </w:rPr>
        <w:t>An</w:t>
      </w:r>
      <w:r w:rsidRPr="00F55B12">
        <w:rPr>
          <w:rFonts w:ascii="Footlight MT Light" w:hAnsi="Footlight MT Light"/>
          <w:sz w:val="24"/>
          <w:szCs w:val="24"/>
        </w:rPr>
        <w:t xml:space="preserve"> </w:t>
      </w:r>
      <w:r w:rsidR="003D77F3" w:rsidRPr="00F55B12">
        <w:rPr>
          <w:rFonts w:ascii="Footlight MT Light" w:hAnsi="Footlight MT Light"/>
          <w:sz w:val="24"/>
          <w:szCs w:val="24"/>
        </w:rPr>
        <w:t xml:space="preserve">applicant is the person who will enter into the </w:t>
      </w:r>
      <w:r>
        <w:rPr>
          <w:rFonts w:ascii="Footlight MT Light" w:hAnsi="Footlight MT Light"/>
          <w:sz w:val="24"/>
          <w:szCs w:val="24"/>
        </w:rPr>
        <w:t>L</w:t>
      </w:r>
      <w:r w:rsidR="003D77F3" w:rsidRPr="00F55B12">
        <w:rPr>
          <w:rFonts w:ascii="Footlight MT Light" w:hAnsi="Footlight MT Light"/>
          <w:sz w:val="24"/>
          <w:szCs w:val="24"/>
        </w:rPr>
        <w:t>ease</w:t>
      </w:r>
      <w:r>
        <w:rPr>
          <w:rFonts w:ascii="Footlight MT Light" w:hAnsi="Footlight MT Light"/>
          <w:sz w:val="24"/>
          <w:szCs w:val="24"/>
        </w:rPr>
        <w:t xml:space="preserve"> Agreement</w:t>
      </w:r>
      <w:r w:rsidR="003D77F3" w:rsidRPr="00F55B12">
        <w:rPr>
          <w:rFonts w:ascii="Footlight MT Light" w:hAnsi="Footlight MT Light"/>
          <w:sz w:val="24"/>
          <w:szCs w:val="24"/>
        </w:rPr>
        <w:t xml:space="preserve">, which is a legal contract. </w:t>
      </w:r>
      <w:r>
        <w:rPr>
          <w:rFonts w:ascii="Footlight MT Light" w:hAnsi="Footlight MT Light"/>
          <w:sz w:val="24"/>
          <w:szCs w:val="24"/>
        </w:rPr>
        <w:t xml:space="preserve">  When the contract is executed, the Applicant becomes a Lessee and legally responsible for </w:t>
      </w:r>
      <w:r w:rsidR="00AB0120">
        <w:rPr>
          <w:rFonts w:ascii="Footlight MT Light" w:hAnsi="Footlight MT Light"/>
          <w:sz w:val="24"/>
          <w:szCs w:val="24"/>
        </w:rPr>
        <w:t xml:space="preserve">the </w:t>
      </w:r>
      <w:proofErr w:type="gramStart"/>
      <w:r>
        <w:rPr>
          <w:rFonts w:ascii="Footlight MT Light" w:hAnsi="Footlight MT Light"/>
          <w:sz w:val="24"/>
          <w:szCs w:val="24"/>
        </w:rPr>
        <w:t>particular apartment</w:t>
      </w:r>
      <w:proofErr w:type="gramEnd"/>
      <w:r>
        <w:rPr>
          <w:rFonts w:ascii="Footlight MT Light" w:hAnsi="Footlight MT Light"/>
          <w:sz w:val="24"/>
          <w:szCs w:val="24"/>
        </w:rPr>
        <w:t xml:space="preserve"> for which they applied</w:t>
      </w:r>
      <w:r w:rsidR="008315C7">
        <w:rPr>
          <w:rFonts w:ascii="Footlight MT Light" w:hAnsi="Footlight MT Light"/>
          <w:sz w:val="24"/>
          <w:szCs w:val="24"/>
        </w:rPr>
        <w:t>.</w:t>
      </w:r>
      <w:r>
        <w:rPr>
          <w:rFonts w:ascii="Footlight MT Light" w:hAnsi="Footlight MT Light"/>
          <w:sz w:val="24"/>
          <w:szCs w:val="24"/>
        </w:rPr>
        <w:t xml:space="preserve"> </w:t>
      </w:r>
      <w:r w:rsidR="003D77F3" w:rsidRPr="00F55B12">
        <w:rPr>
          <w:rFonts w:ascii="Footlight MT Light" w:hAnsi="Footlight MT Light"/>
          <w:sz w:val="24"/>
          <w:szCs w:val="24"/>
        </w:rPr>
        <w:t xml:space="preserve"> </w:t>
      </w:r>
      <w:r>
        <w:rPr>
          <w:rFonts w:ascii="Footlight MT Light" w:hAnsi="Footlight MT Light"/>
          <w:sz w:val="24"/>
          <w:szCs w:val="24"/>
        </w:rPr>
        <w:t>T</w:t>
      </w:r>
      <w:r w:rsidR="003D77F3" w:rsidRPr="00F55B12">
        <w:rPr>
          <w:rFonts w:ascii="Footlight MT Light" w:hAnsi="Footlight MT Light"/>
          <w:sz w:val="24"/>
          <w:szCs w:val="24"/>
        </w:rPr>
        <w:t xml:space="preserve">here </w:t>
      </w:r>
      <w:r>
        <w:rPr>
          <w:rFonts w:ascii="Footlight MT Light" w:hAnsi="Footlight MT Light"/>
          <w:sz w:val="24"/>
          <w:szCs w:val="24"/>
        </w:rPr>
        <w:t>may be</w:t>
      </w:r>
      <w:r w:rsidRPr="00F55B12">
        <w:rPr>
          <w:rFonts w:ascii="Footlight MT Light" w:hAnsi="Footlight MT Light"/>
          <w:sz w:val="24"/>
          <w:szCs w:val="24"/>
        </w:rPr>
        <w:t xml:space="preserve"> </w:t>
      </w:r>
      <w:r w:rsidR="003D77F3" w:rsidRPr="00F55B12">
        <w:rPr>
          <w:rFonts w:ascii="Footlight MT Light" w:hAnsi="Footlight MT Light"/>
          <w:sz w:val="24"/>
          <w:szCs w:val="24"/>
        </w:rPr>
        <w:t xml:space="preserve">multiple applicants, and as a result, multiple lessee(s) on one lease, for a particular apartment.  There may also be other people (called Occupants) who live in the apartment, and while </w:t>
      </w:r>
      <w:r w:rsidR="003B5E7A" w:rsidRPr="00F55B12">
        <w:rPr>
          <w:rFonts w:ascii="Footlight MT Light" w:hAnsi="Footlight MT Light"/>
          <w:sz w:val="24"/>
          <w:szCs w:val="24"/>
        </w:rPr>
        <w:t>Occupants</w:t>
      </w:r>
      <w:r w:rsidR="003D77F3" w:rsidRPr="00F55B12">
        <w:rPr>
          <w:rFonts w:ascii="Footlight MT Light" w:hAnsi="Footlight MT Light"/>
          <w:sz w:val="24"/>
          <w:szCs w:val="24"/>
        </w:rPr>
        <w:t xml:space="preserve"> must follow all the rules, they are not legally liable for things like the rent or damages so their income is not considered </w:t>
      </w:r>
      <w:r w:rsidR="003D77F3" w:rsidRPr="00F55B12">
        <w:rPr>
          <w:rFonts w:ascii="Footlight MT Light" w:hAnsi="Footlight MT Light"/>
          <w:sz w:val="24"/>
          <w:szCs w:val="24"/>
        </w:rPr>
        <w:lastRenderedPageBreak/>
        <w:t>in the review</w:t>
      </w:r>
      <w:r w:rsidR="002D57BA" w:rsidRPr="00F55B12">
        <w:rPr>
          <w:rFonts w:ascii="Footlight MT Light" w:hAnsi="Footlight MT Light"/>
          <w:sz w:val="24"/>
          <w:szCs w:val="24"/>
        </w:rPr>
        <w:t xml:space="preserve"> (though the presence of occupants will increase the anticipated need for funds for the apartment). </w:t>
      </w:r>
      <w:r w:rsidR="003D77F3" w:rsidRPr="00F55B12">
        <w:rPr>
          <w:rFonts w:ascii="Footlight MT Light" w:hAnsi="Footlight MT Light"/>
          <w:sz w:val="24"/>
          <w:szCs w:val="24"/>
        </w:rPr>
        <w:t xml:space="preserve">  The application </w:t>
      </w:r>
      <w:r w:rsidR="003D77F3" w:rsidRPr="00F55B12">
        <w:rPr>
          <w:rFonts w:ascii="Footlight MT Light" w:hAnsi="Footlight MT Light"/>
          <w:b/>
          <w:bCs/>
          <w:sz w:val="24"/>
          <w:szCs w:val="24"/>
        </w:rPr>
        <w:t>requires</w:t>
      </w:r>
      <w:r w:rsidR="003D77F3" w:rsidRPr="00F55B12">
        <w:rPr>
          <w:rFonts w:ascii="Footlight MT Light" w:hAnsi="Footlight MT Light"/>
          <w:sz w:val="24"/>
          <w:szCs w:val="24"/>
        </w:rPr>
        <w:t xml:space="preserve"> that the applicant identify all occupants for premises at the time of application, and if there will be any animals.  If you do not accurately disclose the number of occupants and animals, then your application is no longer valid and deemed immediately rejected.  You are not permitted to have people stay in the apartment regularly or for any </w:t>
      </w:r>
      <w:proofErr w:type="gramStart"/>
      <w:r w:rsidR="003D77F3" w:rsidRPr="00F55B12">
        <w:rPr>
          <w:rFonts w:ascii="Footlight MT Light" w:hAnsi="Footlight MT Light"/>
          <w:sz w:val="24"/>
          <w:szCs w:val="24"/>
        </w:rPr>
        <w:t>period of time</w:t>
      </w:r>
      <w:proofErr w:type="gramEnd"/>
      <w:r w:rsidR="003D77F3" w:rsidRPr="00F55B12">
        <w:rPr>
          <w:rFonts w:ascii="Footlight MT Light" w:hAnsi="Footlight MT Light"/>
          <w:sz w:val="24"/>
          <w:szCs w:val="24"/>
        </w:rPr>
        <w:t xml:space="preserve"> </w:t>
      </w:r>
      <w:r w:rsidR="0046530B" w:rsidRPr="00F55B12">
        <w:rPr>
          <w:rFonts w:ascii="Footlight MT Light" w:hAnsi="Footlight MT Light"/>
          <w:sz w:val="24"/>
          <w:szCs w:val="24"/>
        </w:rPr>
        <w:t xml:space="preserve">who have not been approved as </w:t>
      </w:r>
      <w:r w:rsidR="003D77F3" w:rsidRPr="00F55B12">
        <w:rPr>
          <w:rFonts w:ascii="Footlight MT Light" w:hAnsi="Footlight MT Light"/>
          <w:sz w:val="24"/>
          <w:szCs w:val="24"/>
        </w:rPr>
        <w:t>an occupant</w:t>
      </w:r>
      <w:r w:rsidR="0046530B" w:rsidRPr="00F55B12">
        <w:rPr>
          <w:rFonts w:ascii="Footlight MT Light" w:hAnsi="Footlight MT Light"/>
          <w:sz w:val="24"/>
          <w:szCs w:val="24"/>
        </w:rPr>
        <w:t xml:space="preserve"> (see additional requirements for occupants in Section 3)</w:t>
      </w:r>
      <w:r w:rsidR="003D77F3" w:rsidRPr="00F55B12">
        <w:rPr>
          <w:rFonts w:ascii="Footlight MT Light" w:hAnsi="Footlight MT Light"/>
          <w:sz w:val="24"/>
          <w:szCs w:val="24"/>
        </w:rPr>
        <w:t>.</w:t>
      </w:r>
    </w:p>
    <w:p w14:paraId="25A8988B" w14:textId="77777777" w:rsidR="003D77F3" w:rsidRPr="00F55B12" w:rsidRDefault="003D77F3" w:rsidP="003D77F3">
      <w:pPr>
        <w:pStyle w:val="NoSpacing"/>
        <w:ind w:left="720"/>
        <w:rPr>
          <w:rFonts w:ascii="Footlight MT Light" w:hAnsi="Footlight MT Light"/>
          <w:sz w:val="24"/>
          <w:szCs w:val="24"/>
        </w:rPr>
      </w:pPr>
    </w:p>
    <w:p w14:paraId="0BB857BC" w14:textId="1E603D25" w:rsidR="0048547B" w:rsidRDefault="0048547B" w:rsidP="000317B5">
      <w:pPr>
        <w:pStyle w:val="NoSpacing"/>
        <w:rPr>
          <w:rFonts w:ascii="Footlight MT Light" w:hAnsi="Footlight MT Light"/>
          <w:sz w:val="24"/>
          <w:szCs w:val="24"/>
        </w:rPr>
      </w:pPr>
      <w:r>
        <w:rPr>
          <w:rFonts w:ascii="Footlight MT Light" w:hAnsi="Footlight MT Light"/>
          <w:sz w:val="24"/>
          <w:szCs w:val="24"/>
        </w:rPr>
        <w:t>Every Lessee on the Lease</w:t>
      </w:r>
      <w:r w:rsidR="008315C7">
        <w:rPr>
          <w:rFonts w:ascii="Footlight MT Light" w:hAnsi="Footlight MT Light"/>
          <w:sz w:val="24"/>
          <w:szCs w:val="24"/>
        </w:rPr>
        <w:t xml:space="preserve">, </w:t>
      </w:r>
      <w:r w:rsidR="007E6E87">
        <w:rPr>
          <w:rFonts w:ascii="Footlight MT Light" w:hAnsi="Footlight MT Light"/>
          <w:sz w:val="24"/>
          <w:szCs w:val="24"/>
        </w:rPr>
        <w:t xml:space="preserve">including </w:t>
      </w:r>
      <w:r w:rsidR="008315C7">
        <w:rPr>
          <w:rFonts w:ascii="Footlight MT Light" w:hAnsi="Footlight MT Light"/>
          <w:sz w:val="24"/>
          <w:szCs w:val="24"/>
        </w:rPr>
        <w:t>c</w:t>
      </w:r>
      <w:r w:rsidR="007E6E87">
        <w:rPr>
          <w:rFonts w:ascii="Footlight MT Light" w:hAnsi="Footlight MT Light"/>
          <w:sz w:val="24"/>
          <w:szCs w:val="24"/>
        </w:rPr>
        <w:t xml:space="preserve">o-signers </w:t>
      </w:r>
      <w:r w:rsidR="008315C7">
        <w:rPr>
          <w:rFonts w:ascii="Footlight MT Light" w:hAnsi="Footlight MT Light"/>
          <w:sz w:val="24"/>
          <w:szCs w:val="24"/>
        </w:rPr>
        <w:t xml:space="preserve">as they must sign as a Lessee as well, </w:t>
      </w:r>
      <w:r>
        <w:rPr>
          <w:rFonts w:ascii="Footlight MT Light" w:hAnsi="Footlight MT Light"/>
          <w:sz w:val="24"/>
          <w:szCs w:val="24"/>
        </w:rPr>
        <w:t>is</w:t>
      </w:r>
      <w:r w:rsidR="003D77F3" w:rsidRPr="00F55B12">
        <w:rPr>
          <w:rFonts w:ascii="Footlight MT Light" w:hAnsi="Footlight MT Light"/>
          <w:sz w:val="24"/>
          <w:szCs w:val="24"/>
        </w:rPr>
        <w:t xml:space="preserve"> jointly and severally liable for (i) all rent, fees, damages, etc</w:t>
      </w:r>
      <w:r w:rsidR="008315C7">
        <w:rPr>
          <w:rFonts w:ascii="Footlight MT Light" w:hAnsi="Footlight MT Light"/>
          <w:sz w:val="24"/>
          <w:szCs w:val="24"/>
        </w:rPr>
        <w:t>.</w:t>
      </w:r>
      <w:r w:rsidR="003D77F3" w:rsidRPr="00F55B12">
        <w:rPr>
          <w:rFonts w:ascii="Footlight MT Light" w:hAnsi="Footlight MT Light"/>
          <w:sz w:val="24"/>
          <w:szCs w:val="24"/>
        </w:rPr>
        <w:t xml:space="preserve"> associated with the Lease, and (ii) the actions or inactions of all Lessees, Occupants, visitors, guests, invitees etc.   A Lessee is never relieved of the lease obligations before the lease contract ends.  </w:t>
      </w:r>
    </w:p>
    <w:p w14:paraId="408D5EA9" w14:textId="77777777" w:rsidR="0048547B" w:rsidRDefault="0048547B" w:rsidP="000317B5">
      <w:pPr>
        <w:pStyle w:val="NoSpacing"/>
        <w:rPr>
          <w:rFonts w:ascii="Footlight MT Light" w:hAnsi="Footlight MT Light"/>
          <w:sz w:val="24"/>
          <w:szCs w:val="24"/>
        </w:rPr>
      </w:pPr>
    </w:p>
    <w:p w14:paraId="4FF0CAFC" w14:textId="3A0A8497" w:rsidR="003D77F3" w:rsidRPr="00F55B12" w:rsidRDefault="003D77F3" w:rsidP="000317B5">
      <w:pPr>
        <w:pStyle w:val="NoSpacing"/>
        <w:rPr>
          <w:rFonts w:ascii="Footlight MT Light" w:hAnsi="Footlight MT Light"/>
          <w:sz w:val="24"/>
          <w:szCs w:val="24"/>
        </w:rPr>
      </w:pPr>
      <w:r w:rsidRPr="00F55B12">
        <w:rPr>
          <w:rFonts w:ascii="Footlight MT Light" w:hAnsi="Footlight MT Light"/>
          <w:sz w:val="24"/>
          <w:szCs w:val="24"/>
        </w:rPr>
        <w:t>All information provided in the application is subject to verification.</w:t>
      </w:r>
    </w:p>
    <w:p w14:paraId="63A8121E" w14:textId="77777777" w:rsidR="003D77F3" w:rsidRPr="00F55B12" w:rsidRDefault="003D77F3" w:rsidP="003D77F3">
      <w:pPr>
        <w:pStyle w:val="NoSpacing"/>
        <w:ind w:left="720"/>
        <w:rPr>
          <w:rFonts w:ascii="Footlight MT Light" w:hAnsi="Footlight MT Light"/>
          <w:sz w:val="24"/>
          <w:szCs w:val="24"/>
        </w:rPr>
      </w:pPr>
    </w:p>
    <w:p w14:paraId="6810F5DE" w14:textId="6EBC744C" w:rsidR="00AB47D7" w:rsidRDefault="003D77F3" w:rsidP="000317B5">
      <w:pPr>
        <w:pStyle w:val="NoSpacing"/>
        <w:rPr>
          <w:rFonts w:ascii="Footlight MT Light" w:hAnsi="Footlight MT Light"/>
          <w:sz w:val="24"/>
          <w:szCs w:val="24"/>
        </w:rPr>
      </w:pPr>
      <w:r w:rsidRPr="00F55B12">
        <w:rPr>
          <w:rFonts w:ascii="Footlight MT Light" w:hAnsi="Footlight MT Light"/>
          <w:sz w:val="24"/>
          <w:szCs w:val="24"/>
        </w:rPr>
        <w:t xml:space="preserve">There is a </w:t>
      </w:r>
      <w:r w:rsidRPr="00F55B12">
        <w:rPr>
          <w:rFonts w:ascii="Footlight MT Light" w:hAnsi="Footlight MT Light"/>
          <w:b/>
          <w:bCs/>
          <w:sz w:val="24"/>
          <w:szCs w:val="24"/>
        </w:rPr>
        <w:t>nonrefundable application fee of $35.00</w:t>
      </w:r>
      <w:r w:rsidRPr="00F55B12">
        <w:rPr>
          <w:rFonts w:ascii="Footlight MT Light" w:hAnsi="Footlight MT Light"/>
          <w:sz w:val="24"/>
          <w:szCs w:val="24"/>
        </w:rPr>
        <w:t xml:space="preserve"> per applicant per application</w:t>
      </w:r>
      <w:r w:rsidR="0048547B">
        <w:rPr>
          <w:rFonts w:ascii="Footlight MT Light" w:hAnsi="Footlight MT Light"/>
          <w:sz w:val="24"/>
          <w:szCs w:val="24"/>
        </w:rPr>
        <w:t xml:space="preserve">.  An applicant may be required to re-submit </w:t>
      </w:r>
      <w:r w:rsidR="008315C7">
        <w:rPr>
          <w:rFonts w:ascii="Footlight MT Light" w:hAnsi="Footlight MT Light"/>
          <w:sz w:val="24"/>
          <w:szCs w:val="24"/>
        </w:rPr>
        <w:t xml:space="preserve">their </w:t>
      </w:r>
      <w:r w:rsidR="0048547B">
        <w:rPr>
          <w:rFonts w:ascii="Footlight MT Light" w:hAnsi="Footlight MT Light"/>
          <w:sz w:val="24"/>
          <w:szCs w:val="24"/>
        </w:rPr>
        <w:t>application and pay a new fee under certain circumstances</w:t>
      </w:r>
      <w:r w:rsidR="00AB47D7">
        <w:rPr>
          <w:rFonts w:ascii="Footlight MT Light" w:hAnsi="Footlight MT Light"/>
          <w:sz w:val="24"/>
          <w:szCs w:val="24"/>
        </w:rPr>
        <w:t xml:space="preserve"> (for example, not providing necessary documentation in a reasonable time frame). </w:t>
      </w:r>
      <w:r w:rsidRPr="00F55B12">
        <w:rPr>
          <w:rFonts w:ascii="Footlight MT Light" w:hAnsi="Footlight MT Light"/>
          <w:sz w:val="24"/>
          <w:szCs w:val="24"/>
        </w:rPr>
        <w:t xml:space="preserve"> </w:t>
      </w:r>
      <w:r w:rsidR="00413BA8">
        <w:rPr>
          <w:rFonts w:ascii="Footlight MT Light" w:hAnsi="Footlight MT Light"/>
          <w:sz w:val="24"/>
          <w:szCs w:val="24"/>
        </w:rPr>
        <w:t xml:space="preserve">A single application </w:t>
      </w:r>
      <w:r w:rsidR="00D66BF5" w:rsidRPr="00F55B12">
        <w:rPr>
          <w:rFonts w:ascii="Footlight MT Light" w:hAnsi="Footlight MT Light"/>
          <w:sz w:val="24"/>
          <w:szCs w:val="24"/>
        </w:rPr>
        <w:t>can be used to consider residency at both CSW properties</w:t>
      </w:r>
      <w:r w:rsidR="00413BA8">
        <w:rPr>
          <w:rFonts w:ascii="Footlight MT Light" w:hAnsi="Footlight MT Light"/>
          <w:sz w:val="24"/>
          <w:szCs w:val="24"/>
        </w:rPr>
        <w:t xml:space="preserve">. </w:t>
      </w:r>
      <w:r w:rsidR="00AB47D7">
        <w:rPr>
          <w:rFonts w:ascii="Footlight MT Light" w:hAnsi="Footlight MT Light"/>
          <w:sz w:val="24"/>
          <w:szCs w:val="24"/>
        </w:rPr>
        <w:t>O</w:t>
      </w:r>
      <w:r w:rsidRPr="00F55B12">
        <w:rPr>
          <w:rFonts w:ascii="Footlight MT Light" w:hAnsi="Footlight MT Light"/>
          <w:sz w:val="24"/>
          <w:szCs w:val="24"/>
        </w:rPr>
        <w:t xml:space="preserve">ccupants must be identified </w:t>
      </w:r>
      <w:r w:rsidR="00AB47D7">
        <w:rPr>
          <w:rFonts w:ascii="Footlight MT Light" w:hAnsi="Footlight MT Light"/>
          <w:sz w:val="24"/>
          <w:szCs w:val="24"/>
        </w:rPr>
        <w:t xml:space="preserve">to CSW </w:t>
      </w:r>
      <w:r w:rsidRPr="00F55B12">
        <w:rPr>
          <w:rFonts w:ascii="Footlight MT Light" w:hAnsi="Footlight MT Light"/>
          <w:sz w:val="24"/>
          <w:szCs w:val="24"/>
        </w:rPr>
        <w:t xml:space="preserve">at the time of application (whether minors or over the age of 18) </w:t>
      </w:r>
      <w:r w:rsidR="00AB47D7">
        <w:rPr>
          <w:rFonts w:ascii="Footlight MT Light" w:hAnsi="Footlight MT Light"/>
          <w:sz w:val="24"/>
          <w:szCs w:val="24"/>
        </w:rPr>
        <w:t>or before they reach Occupant status as defined below if the Occupant is added to the apartment demographics after lease</w:t>
      </w:r>
      <w:r w:rsidR="008315C7">
        <w:rPr>
          <w:rFonts w:ascii="Footlight MT Light" w:hAnsi="Footlight MT Light"/>
          <w:sz w:val="24"/>
          <w:szCs w:val="24"/>
        </w:rPr>
        <w:t xml:space="preserve"> </w:t>
      </w:r>
      <w:r w:rsidR="008315C7" w:rsidRPr="008315C7">
        <w:rPr>
          <w:rStyle w:val="CommentReference"/>
          <w:rFonts w:ascii="Footlight MT Light" w:hAnsi="Footlight MT Light"/>
          <w:sz w:val="24"/>
          <w:szCs w:val="24"/>
        </w:rPr>
        <w:t>signing</w:t>
      </w:r>
      <w:r w:rsidR="008315C7">
        <w:rPr>
          <w:rStyle w:val="CommentReference"/>
        </w:rPr>
        <w:t xml:space="preserve">.  </w:t>
      </w:r>
      <w:r w:rsidR="00AB47D7">
        <w:rPr>
          <w:rFonts w:ascii="Footlight MT Light" w:hAnsi="Footlight MT Light"/>
          <w:sz w:val="24"/>
          <w:szCs w:val="24"/>
        </w:rPr>
        <w:t>Occupants</w:t>
      </w:r>
      <w:r w:rsidRPr="00F55B12">
        <w:rPr>
          <w:rFonts w:ascii="Footlight MT Light" w:hAnsi="Footlight MT Light"/>
          <w:sz w:val="24"/>
          <w:szCs w:val="24"/>
        </w:rPr>
        <w:t xml:space="preserve"> </w:t>
      </w:r>
      <w:proofErr w:type="gramStart"/>
      <w:r w:rsidRPr="00F55B12">
        <w:rPr>
          <w:rFonts w:ascii="Footlight MT Light" w:hAnsi="Footlight MT Light"/>
          <w:sz w:val="24"/>
          <w:szCs w:val="24"/>
        </w:rPr>
        <w:t>age</w:t>
      </w:r>
      <w:proofErr w:type="gramEnd"/>
      <w:r w:rsidRPr="00F55B12">
        <w:rPr>
          <w:rFonts w:ascii="Footlight MT Light" w:hAnsi="Footlight MT Light"/>
          <w:sz w:val="24"/>
          <w:szCs w:val="24"/>
        </w:rPr>
        <w:t xml:space="preserve"> 18 or older, must submit to the background check as described below (which includes a </w:t>
      </w:r>
      <w:r w:rsidR="00EA6240" w:rsidRPr="00F55B12">
        <w:rPr>
          <w:rFonts w:ascii="Footlight MT Light" w:hAnsi="Footlight MT Light"/>
          <w:sz w:val="24"/>
          <w:szCs w:val="24"/>
        </w:rPr>
        <w:t xml:space="preserve">nonrefundable </w:t>
      </w:r>
      <w:r w:rsidRPr="00F55B12">
        <w:rPr>
          <w:rFonts w:ascii="Footlight MT Light" w:hAnsi="Footlight MT Light"/>
          <w:sz w:val="24"/>
          <w:szCs w:val="24"/>
        </w:rPr>
        <w:t>fee).</w:t>
      </w:r>
    </w:p>
    <w:p w14:paraId="58CDACD9" w14:textId="77777777" w:rsidR="00AB47D7" w:rsidRDefault="00AB47D7" w:rsidP="000317B5">
      <w:pPr>
        <w:pStyle w:val="NoSpacing"/>
        <w:rPr>
          <w:rFonts w:ascii="Footlight MT Light" w:hAnsi="Footlight MT Light"/>
          <w:sz w:val="24"/>
          <w:szCs w:val="24"/>
        </w:rPr>
      </w:pPr>
    </w:p>
    <w:p w14:paraId="47843FC2" w14:textId="6C9F3F19" w:rsidR="00D60528" w:rsidRPr="00F55B12" w:rsidRDefault="003D77F3" w:rsidP="000317B5">
      <w:pPr>
        <w:pStyle w:val="NoSpacing"/>
        <w:rPr>
          <w:rFonts w:ascii="Footlight MT Light" w:hAnsi="Footlight MT Light"/>
          <w:sz w:val="24"/>
          <w:szCs w:val="24"/>
        </w:rPr>
      </w:pPr>
      <w:r w:rsidRPr="00F55B12">
        <w:rPr>
          <w:rFonts w:ascii="Footlight MT Light" w:hAnsi="Footlight MT Light"/>
          <w:sz w:val="24"/>
          <w:szCs w:val="24"/>
        </w:rPr>
        <w:t xml:space="preserve">Applications are either (1) Approved, </w:t>
      </w:r>
      <w:r w:rsidR="00EA6240" w:rsidRPr="00F55B12">
        <w:rPr>
          <w:rFonts w:ascii="Footlight MT Light" w:hAnsi="Footlight MT Light"/>
          <w:sz w:val="24"/>
          <w:szCs w:val="24"/>
        </w:rPr>
        <w:t xml:space="preserve">(2) Approved with Conditions, </w:t>
      </w:r>
      <w:r w:rsidRPr="00F55B12">
        <w:rPr>
          <w:rFonts w:ascii="Footlight MT Light" w:hAnsi="Footlight MT Light"/>
          <w:sz w:val="24"/>
          <w:szCs w:val="24"/>
        </w:rPr>
        <w:t>(</w:t>
      </w:r>
      <w:r w:rsidR="00EA6240" w:rsidRPr="00F55B12">
        <w:rPr>
          <w:rFonts w:ascii="Footlight MT Light" w:hAnsi="Footlight MT Light"/>
          <w:sz w:val="24"/>
          <w:szCs w:val="24"/>
        </w:rPr>
        <w:t>3</w:t>
      </w:r>
      <w:r w:rsidRPr="00F55B12">
        <w:rPr>
          <w:rFonts w:ascii="Footlight MT Light" w:hAnsi="Footlight MT Light"/>
          <w:sz w:val="24"/>
          <w:szCs w:val="24"/>
        </w:rPr>
        <w:t>) Denied</w:t>
      </w:r>
      <w:r w:rsidR="00A05081" w:rsidRPr="00F55B12">
        <w:rPr>
          <w:rFonts w:ascii="Footlight MT Light" w:hAnsi="Footlight MT Light"/>
          <w:sz w:val="24"/>
          <w:szCs w:val="24"/>
        </w:rPr>
        <w:t>/Rejected</w:t>
      </w:r>
      <w:r w:rsidRPr="00F55B12">
        <w:rPr>
          <w:rFonts w:ascii="Footlight MT Light" w:hAnsi="Footlight MT Light"/>
          <w:sz w:val="24"/>
          <w:szCs w:val="24"/>
        </w:rPr>
        <w:t xml:space="preserve"> or (</w:t>
      </w:r>
      <w:r w:rsidR="00EA6240" w:rsidRPr="00F55B12">
        <w:rPr>
          <w:rFonts w:ascii="Footlight MT Light" w:hAnsi="Footlight MT Light"/>
          <w:sz w:val="24"/>
          <w:szCs w:val="24"/>
        </w:rPr>
        <w:t>4</w:t>
      </w:r>
      <w:r w:rsidRPr="00F55B12">
        <w:rPr>
          <w:rFonts w:ascii="Footlight MT Light" w:hAnsi="Footlight MT Light"/>
          <w:sz w:val="24"/>
          <w:szCs w:val="24"/>
        </w:rPr>
        <w:t xml:space="preserve">) Pending Review.  </w:t>
      </w:r>
      <w:r w:rsidR="00001A27" w:rsidRPr="00F55B12">
        <w:rPr>
          <w:rFonts w:ascii="Footlight MT Light" w:hAnsi="Footlight MT Light"/>
          <w:sz w:val="24"/>
          <w:szCs w:val="24"/>
        </w:rPr>
        <w:t xml:space="preserve">Applications may only be “pending review” </w:t>
      </w:r>
      <w:r w:rsidR="001F6CB2" w:rsidRPr="00F55B12">
        <w:rPr>
          <w:rFonts w:ascii="Footlight MT Light" w:hAnsi="Footlight MT Light"/>
          <w:sz w:val="24"/>
          <w:szCs w:val="24"/>
        </w:rPr>
        <w:t xml:space="preserve">for no longer than 30 days and </w:t>
      </w:r>
      <w:r w:rsidR="00001A27" w:rsidRPr="00F55B12">
        <w:rPr>
          <w:rFonts w:ascii="Footlight MT Light" w:hAnsi="Footlight MT Light"/>
          <w:sz w:val="24"/>
          <w:szCs w:val="24"/>
        </w:rPr>
        <w:t xml:space="preserve">so long as the applicant is actively engaged and providing information.  If an applicant ceases to communicate or does not </w:t>
      </w:r>
      <w:r w:rsidR="001F6CB2" w:rsidRPr="00F55B12">
        <w:rPr>
          <w:rFonts w:ascii="Footlight MT Light" w:hAnsi="Footlight MT Light"/>
          <w:sz w:val="24"/>
          <w:szCs w:val="24"/>
        </w:rPr>
        <w:t xml:space="preserve">provide requested information, the application will be denied.  An application may be approved with conditions, such as a co-signer, a reduced lease term or </w:t>
      </w:r>
      <w:r w:rsidR="00D60528" w:rsidRPr="00F55B12">
        <w:rPr>
          <w:rFonts w:ascii="Footlight MT Light" w:hAnsi="Footlight MT Light"/>
          <w:sz w:val="24"/>
          <w:szCs w:val="24"/>
        </w:rPr>
        <w:t xml:space="preserve">prepayment.  </w:t>
      </w:r>
    </w:p>
    <w:p w14:paraId="7EDEEF22" w14:textId="77777777" w:rsidR="00D60528" w:rsidRPr="00F55B12" w:rsidRDefault="00D60528" w:rsidP="003D77F3">
      <w:pPr>
        <w:pStyle w:val="NoSpacing"/>
        <w:ind w:left="720"/>
        <w:rPr>
          <w:rFonts w:ascii="Footlight MT Light" w:hAnsi="Footlight MT Light"/>
          <w:sz w:val="24"/>
          <w:szCs w:val="24"/>
        </w:rPr>
      </w:pPr>
    </w:p>
    <w:p w14:paraId="41CBEA4E" w14:textId="00928F4C" w:rsidR="003D77F3" w:rsidRPr="00F55B12" w:rsidRDefault="003D77F3" w:rsidP="000317B5">
      <w:pPr>
        <w:pStyle w:val="NoSpacing"/>
        <w:rPr>
          <w:rFonts w:ascii="Footlight MT Light" w:hAnsi="Footlight MT Light"/>
          <w:sz w:val="24"/>
          <w:szCs w:val="24"/>
        </w:rPr>
      </w:pPr>
      <w:r w:rsidRPr="00F55B12">
        <w:rPr>
          <w:rFonts w:ascii="Footlight MT Light" w:hAnsi="Footlight MT Light"/>
          <w:sz w:val="24"/>
          <w:szCs w:val="24"/>
        </w:rPr>
        <w:t>If an Application is approved</w:t>
      </w:r>
      <w:r w:rsidR="00D60528" w:rsidRPr="00F55B12">
        <w:rPr>
          <w:rFonts w:ascii="Footlight MT Light" w:hAnsi="Footlight MT Light"/>
          <w:sz w:val="24"/>
          <w:szCs w:val="24"/>
        </w:rPr>
        <w:t xml:space="preserve"> (with or without conditions)</w:t>
      </w:r>
      <w:r w:rsidRPr="00F55B12">
        <w:rPr>
          <w:rFonts w:ascii="Footlight MT Light" w:hAnsi="Footlight MT Light"/>
          <w:sz w:val="24"/>
          <w:szCs w:val="24"/>
        </w:rPr>
        <w:t xml:space="preserve">, but CSW discovers that incomplete or false information was provided or there is a material change in circumstance or similar issue, the Approval is immediately revoked without further action by </w:t>
      </w:r>
      <w:proofErr w:type="gramStart"/>
      <w:r w:rsidRPr="00F55B12">
        <w:rPr>
          <w:rFonts w:ascii="Footlight MT Light" w:hAnsi="Footlight MT Light"/>
          <w:sz w:val="24"/>
          <w:szCs w:val="24"/>
        </w:rPr>
        <w:t>CSW</w:t>
      </w:r>
      <w:proofErr w:type="gramEnd"/>
      <w:r w:rsidRPr="00F55B12">
        <w:rPr>
          <w:rFonts w:ascii="Footlight MT Light" w:hAnsi="Footlight MT Light"/>
          <w:sz w:val="24"/>
          <w:szCs w:val="24"/>
        </w:rPr>
        <w:t xml:space="preserve"> and the individual will not be permitted to execute the lease and/or take possession of the particular apartment.  </w:t>
      </w:r>
      <w:r w:rsidR="00487F3E" w:rsidRPr="00F55B12">
        <w:rPr>
          <w:rFonts w:ascii="Footlight MT Light" w:hAnsi="Footlight MT Light"/>
          <w:sz w:val="24"/>
          <w:szCs w:val="24"/>
        </w:rPr>
        <w:t xml:space="preserve">In its discretion, </w:t>
      </w:r>
      <w:r w:rsidRPr="00F55B12">
        <w:rPr>
          <w:rFonts w:ascii="Footlight MT Light" w:hAnsi="Footlight MT Light"/>
          <w:sz w:val="24"/>
          <w:szCs w:val="24"/>
        </w:rPr>
        <w:t xml:space="preserve">CSW may reconsider the application </w:t>
      </w:r>
      <w:proofErr w:type="gramStart"/>
      <w:r w:rsidRPr="00F55B12">
        <w:rPr>
          <w:rFonts w:ascii="Footlight MT Light" w:hAnsi="Footlight MT Light"/>
          <w:sz w:val="24"/>
          <w:szCs w:val="24"/>
        </w:rPr>
        <w:t>in light of</w:t>
      </w:r>
      <w:proofErr w:type="gramEnd"/>
      <w:r w:rsidRPr="00F55B12">
        <w:rPr>
          <w:rFonts w:ascii="Footlight MT Light" w:hAnsi="Footlight MT Light"/>
          <w:sz w:val="24"/>
          <w:szCs w:val="24"/>
        </w:rPr>
        <w:t xml:space="preserve"> the additional information or new circumstances.  Depending on the passage of time, a new application, application fee or the like may be required (see further description below). Applications may be denied for failure to meet any of the criteria below, or if the application is not completed</w:t>
      </w:r>
      <w:r w:rsidR="00516DBB">
        <w:rPr>
          <w:rFonts w:ascii="Footlight MT Light" w:hAnsi="Footlight MT Light"/>
          <w:sz w:val="24"/>
          <w:szCs w:val="24"/>
        </w:rPr>
        <w:t xml:space="preserve"> </w:t>
      </w:r>
      <w:r w:rsidR="00AB47D7">
        <w:rPr>
          <w:rFonts w:ascii="Footlight MT Light" w:hAnsi="Footlight MT Light"/>
          <w:sz w:val="24"/>
          <w:szCs w:val="24"/>
        </w:rPr>
        <w:t>correctly</w:t>
      </w:r>
      <w:r w:rsidRPr="00F55B12">
        <w:rPr>
          <w:rFonts w:ascii="Footlight MT Light" w:hAnsi="Footlight MT Light"/>
          <w:sz w:val="24"/>
          <w:szCs w:val="24"/>
        </w:rPr>
        <w:t>, or if an applicant is non-responsive during the process</w:t>
      </w:r>
      <w:r w:rsidR="00030C48">
        <w:rPr>
          <w:rFonts w:ascii="Footlight MT Light" w:hAnsi="Footlight MT Light"/>
          <w:sz w:val="24"/>
          <w:szCs w:val="24"/>
        </w:rPr>
        <w:t>, or the application cannot be completed for any reason in a timely manne</w:t>
      </w:r>
      <w:r w:rsidR="008315C7">
        <w:rPr>
          <w:rFonts w:ascii="Footlight MT Light" w:hAnsi="Footlight MT Light"/>
          <w:sz w:val="24"/>
          <w:szCs w:val="24"/>
        </w:rPr>
        <w:t>r</w:t>
      </w:r>
      <w:r w:rsidRPr="00F55B12">
        <w:rPr>
          <w:rFonts w:ascii="Footlight MT Light" w:hAnsi="Footlight MT Light"/>
          <w:sz w:val="24"/>
          <w:szCs w:val="24"/>
        </w:rPr>
        <w:t xml:space="preserve">.  </w:t>
      </w:r>
      <w:r w:rsidR="00A05081" w:rsidRPr="00F55B12">
        <w:rPr>
          <w:rFonts w:ascii="Footlight MT Light" w:hAnsi="Footlight MT Light"/>
          <w:sz w:val="24"/>
          <w:szCs w:val="24"/>
        </w:rPr>
        <w:t xml:space="preserve">An application may be rejected at any point during the application process if the requested size/type of apartment is not expected to be available when requested by the applicant.  </w:t>
      </w:r>
      <w:r w:rsidRPr="00F55B12">
        <w:rPr>
          <w:rFonts w:ascii="Footlight MT Light" w:hAnsi="Footlight MT Light"/>
          <w:sz w:val="24"/>
          <w:szCs w:val="24"/>
        </w:rPr>
        <w:t xml:space="preserve">It is your responsibility to know the status of your application and provide, or ensure that any third party provides, any missing information in a timely manner.  </w:t>
      </w:r>
    </w:p>
    <w:p w14:paraId="46E89145" w14:textId="77777777" w:rsidR="003D77F3" w:rsidRPr="00F55B12" w:rsidRDefault="003D77F3" w:rsidP="003D77F3">
      <w:pPr>
        <w:pStyle w:val="NoSpacing"/>
        <w:ind w:left="720"/>
        <w:rPr>
          <w:rFonts w:ascii="Footlight MT Light" w:hAnsi="Footlight MT Light"/>
          <w:sz w:val="24"/>
          <w:szCs w:val="24"/>
        </w:rPr>
      </w:pPr>
    </w:p>
    <w:p w14:paraId="6319E339" w14:textId="28641F72" w:rsidR="003D77F3" w:rsidRPr="00F55B12" w:rsidRDefault="003D77F3" w:rsidP="000317B5">
      <w:pPr>
        <w:pStyle w:val="NoSpacing"/>
        <w:rPr>
          <w:rFonts w:ascii="Footlight MT Light" w:hAnsi="Footlight MT Light"/>
          <w:i/>
          <w:iCs/>
          <w:sz w:val="24"/>
          <w:szCs w:val="24"/>
        </w:rPr>
      </w:pPr>
      <w:r w:rsidRPr="00F55B12">
        <w:rPr>
          <w:rFonts w:ascii="Footlight MT Light" w:hAnsi="Footlight MT Light"/>
          <w:i/>
          <w:iCs/>
          <w:sz w:val="24"/>
          <w:szCs w:val="24"/>
        </w:rPr>
        <w:t>By completing an application, you consent to CSW maintaining your information in a digital format that is accessible to CSW employees.  Further, by listing any third party on the application, you are expressly consenting to CSW exchanging your personal information with such party (note you may still be required to execute a specific consent, or any consent the third party may require) in order to verify application information (</w:t>
      </w:r>
      <w:proofErr w:type="gramStart"/>
      <w:r w:rsidRPr="00F55B12">
        <w:rPr>
          <w:rFonts w:ascii="Footlight MT Light" w:hAnsi="Footlight MT Light"/>
          <w:i/>
          <w:iCs/>
          <w:sz w:val="24"/>
          <w:szCs w:val="24"/>
        </w:rPr>
        <w:t>e.g.</w:t>
      </w:r>
      <w:proofErr w:type="gramEnd"/>
      <w:r w:rsidRPr="00F55B12">
        <w:rPr>
          <w:rFonts w:ascii="Footlight MT Light" w:hAnsi="Footlight MT Light"/>
          <w:i/>
          <w:iCs/>
          <w:sz w:val="24"/>
          <w:szCs w:val="24"/>
        </w:rPr>
        <w:t xml:space="preserve"> employer, landlord, PHA).  If CSW cannot obtain </w:t>
      </w:r>
      <w:r w:rsidR="002907EF" w:rsidRPr="00F55B12">
        <w:rPr>
          <w:rFonts w:ascii="Footlight MT Light" w:hAnsi="Footlight MT Light"/>
          <w:i/>
          <w:iCs/>
          <w:sz w:val="24"/>
          <w:szCs w:val="24"/>
        </w:rPr>
        <w:t xml:space="preserve">any information </w:t>
      </w:r>
      <w:r w:rsidRPr="00F55B12">
        <w:rPr>
          <w:rFonts w:ascii="Footlight MT Light" w:hAnsi="Footlight MT Light"/>
          <w:i/>
          <w:iCs/>
          <w:sz w:val="24"/>
          <w:szCs w:val="24"/>
        </w:rPr>
        <w:t xml:space="preserve">in a timely manner, it will adversely affect the review of your application.  By </w:t>
      </w:r>
      <w:proofErr w:type="gramStart"/>
      <w:r w:rsidRPr="00F55B12">
        <w:rPr>
          <w:rFonts w:ascii="Footlight MT Light" w:hAnsi="Footlight MT Light"/>
          <w:i/>
          <w:iCs/>
          <w:sz w:val="24"/>
          <w:szCs w:val="24"/>
        </w:rPr>
        <w:t>submitting an application</w:t>
      </w:r>
      <w:proofErr w:type="gramEnd"/>
      <w:r w:rsidRPr="00F55B12">
        <w:rPr>
          <w:rFonts w:ascii="Footlight MT Light" w:hAnsi="Footlight MT Light"/>
          <w:i/>
          <w:iCs/>
          <w:sz w:val="24"/>
          <w:szCs w:val="24"/>
        </w:rPr>
        <w:t>, you are also acknowledging that CSW provided you with, or made available to you, both a copy of these Application Criteria and a copy of the Statement of Tenants Rights and Responsibilities.</w:t>
      </w:r>
    </w:p>
    <w:p w14:paraId="732EF5C5" w14:textId="77777777" w:rsidR="003D77F3" w:rsidRPr="00F55B12" w:rsidRDefault="003D77F3" w:rsidP="003D77F3">
      <w:pPr>
        <w:pStyle w:val="NoSpacing"/>
        <w:ind w:left="720"/>
        <w:rPr>
          <w:rFonts w:ascii="Footlight MT Light" w:hAnsi="Footlight MT Light"/>
          <w:sz w:val="24"/>
          <w:szCs w:val="24"/>
        </w:rPr>
      </w:pPr>
    </w:p>
    <w:p w14:paraId="272D6B39" w14:textId="77777777" w:rsidR="00A337EF" w:rsidRPr="00F55B12" w:rsidRDefault="00A337EF" w:rsidP="00174CC0">
      <w:pPr>
        <w:autoSpaceDE w:val="0"/>
        <w:autoSpaceDN w:val="0"/>
        <w:adjustRightInd w:val="0"/>
        <w:spacing w:after="0" w:line="240" w:lineRule="auto"/>
        <w:rPr>
          <w:rFonts w:ascii="Footlight MT Light" w:hAnsi="Footlight MT Light" w:cs="Arial"/>
          <w:b/>
          <w:bCs/>
          <w:sz w:val="24"/>
          <w:szCs w:val="24"/>
        </w:rPr>
      </w:pPr>
    </w:p>
    <w:p w14:paraId="4BA3F1AD" w14:textId="19284678" w:rsidR="001B2B67" w:rsidRPr="000317B5" w:rsidRDefault="00226865" w:rsidP="00226865">
      <w:pPr>
        <w:pStyle w:val="NoSpacing"/>
        <w:ind w:left="360"/>
        <w:rPr>
          <w:rFonts w:ascii="Footlight MT Light" w:hAnsi="Footlight MT Light"/>
          <w:b/>
          <w:bCs/>
          <w:sz w:val="24"/>
          <w:szCs w:val="24"/>
        </w:rPr>
      </w:pPr>
      <w:r w:rsidRPr="000317B5">
        <w:rPr>
          <w:rFonts w:ascii="Footlight MT Light" w:hAnsi="Footlight MT Light"/>
          <w:b/>
          <w:bCs/>
          <w:sz w:val="24"/>
          <w:szCs w:val="24"/>
        </w:rPr>
        <w:t>2.</w:t>
      </w:r>
      <w:r w:rsidR="00776024">
        <w:rPr>
          <w:rFonts w:ascii="Footlight MT Light" w:hAnsi="Footlight MT Light"/>
          <w:b/>
          <w:bCs/>
          <w:sz w:val="24"/>
          <w:szCs w:val="24"/>
        </w:rPr>
        <w:t xml:space="preserve"> </w:t>
      </w:r>
      <w:r w:rsidR="001B2B67" w:rsidRPr="000317B5">
        <w:rPr>
          <w:rFonts w:ascii="Footlight MT Light" w:hAnsi="Footlight MT Light"/>
          <w:b/>
          <w:bCs/>
          <w:sz w:val="24"/>
          <w:szCs w:val="24"/>
        </w:rPr>
        <w:t>Screening Requirements for Applicants</w:t>
      </w:r>
    </w:p>
    <w:p w14:paraId="6B7B57CE" w14:textId="77777777" w:rsidR="001B2B67" w:rsidRPr="00F55B12" w:rsidRDefault="001B2B67" w:rsidP="001B2B67">
      <w:pPr>
        <w:autoSpaceDE w:val="0"/>
        <w:autoSpaceDN w:val="0"/>
        <w:adjustRightInd w:val="0"/>
        <w:spacing w:after="0" w:line="240" w:lineRule="auto"/>
        <w:rPr>
          <w:rFonts w:ascii="Footlight MT Light" w:hAnsi="Footlight MT Light" w:cs="Arial"/>
          <w:b/>
          <w:bCs/>
          <w:sz w:val="24"/>
          <w:szCs w:val="24"/>
        </w:rPr>
      </w:pPr>
    </w:p>
    <w:p w14:paraId="75E4717E" w14:textId="77777777" w:rsidR="001B2B67" w:rsidRPr="00F55B12" w:rsidRDefault="001B2B67" w:rsidP="001B2B67">
      <w:pPr>
        <w:autoSpaceDE w:val="0"/>
        <w:autoSpaceDN w:val="0"/>
        <w:adjustRightInd w:val="0"/>
        <w:spacing w:after="0" w:line="240" w:lineRule="auto"/>
        <w:rPr>
          <w:rFonts w:ascii="Footlight MT Light" w:hAnsi="Footlight MT Light" w:cs="Arial"/>
          <w:sz w:val="24"/>
          <w:szCs w:val="24"/>
        </w:rPr>
      </w:pPr>
      <w:r w:rsidRPr="00F55B12">
        <w:rPr>
          <w:rFonts w:ascii="Footlight MT Light" w:hAnsi="Footlight MT Light" w:cs="Arial"/>
          <w:b/>
          <w:bCs/>
          <w:sz w:val="24"/>
          <w:szCs w:val="24"/>
        </w:rPr>
        <w:t>GENERAL</w:t>
      </w:r>
    </w:p>
    <w:p w14:paraId="12D129B9" w14:textId="1B0B75F6" w:rsidR="00E8299C" w:rsidRPr="00F55B12" w:rsidRDefault="001B2B67" w:rsidP="00E8299C">
      <w:pPr>
        <w:autoSpaceDE w:val="0"/>
        <w:autoSpaceDN w:val="0"/>
        <w:adjustRightInd w:val="0"/>
        <w:spacing w:after="0" w:line="240" w:lineRule="auto"/>
        <w:rPr>
          <w:rFonts w:ascii="Footlight MT Light" w:hAnsi="Footlight MT Light" w:cs="Arial"/>
          <w:sz w:val="24"/>
          <w:szCs w:val="24"/>
        </w:rPr>
      </w:pPr>
      <w:r w:rsidRPr="00F55B12">
        <w:rPr>
          <w:rFonts w:ascii="Footlight MT Light" w:hAnsi="Footlight MT Light" w:cs="Arial"/>
          <w:sz w:val="24"/>
          <w:szCs w:val="24"/>
        </w:rPr>
        <w:t>All Applicants must meet the criteria as set forth herein, as determined in CSW’s discretion in accordance with applicable law.  Applicants must be at least eighteen (18) years of age</w:t>
      </w:r>
      <w:r w:rsidR="002D1717" w:rsidRPr="00F55B12">
        <w:rPr>
          <w:rFonts w:ascii="Footlight MT Light" w:hAnsi="Footlight MT Light" w:cs="Arial"/>
          <w:sz w:val="24"/>
          <w:szCs w:val="24"/>
        </w:rPr>
        <w:t xml:space="preserve"> and have valid, government issued ID. There is a supplemental application for non-US citizens. </w:t>
      </w:r>
      <w:r w:rsidRPr="00F55B12">
        <w:rPr>
          <w:rFonts w:ascii="Footlight MT Light" w:hAnsi="Footlight MT Light" w:cs="Arial"/>
          <w:sz w:val="24"/>
          <w:szCs w:val="24"/>
        </w:rPr>
        <w:t xml:space="preserve">A nonrefundable application fee and consent for a credit/background check is required for each applicant.    Applicants (or joint applicants collectively) are required to meet all conditions, including sufficient reliable funds for the duration of the lease, acceptable credit history, </w:t>
      </w:r>
      <w:r w:rsidRPr="00F55B12">
        <w:rPr>
          <w:rFonts w:ascii="Footlight MT Light" w:hAnsi="Footlight MT Light" w:cs="Arial"/>
          <w:sz w:val="24"/>
          <w:szCs w:val="24"/>
        </w:rPr>
        <w:lastRenderedPageBreak/>
        <w:t xml:space="preserve">appropriate debt levels relative to income/funds, acceptable background check, satisfactory rental </w:t>
      </w:r>
      <w:proofErr w:type="gramStart"/>
      <w:r w:rsidRPr="00F55B12">
        <w:rPr>
          <w:rFonts w:ascii="Footlight MT Light" w:hAnsi="Footlight MT Light" w:cs="Arial"/>
          <w:sz w:val="24"/>
          <w:szCs w:val="24"/>
        </w:rPr>
        <w:t>history</w:t>
      </w:r>
      <w:proofErr w:type="gramEnd"/>
      <w:r w:rsidRPr="00F55B12">
        <w:rPr>
          <w:rFonts w:ascii="Footlight MT Light" w:hAnsi="Footlight MT Light" w:cs="Arial"/>
          <w:sz w:val="24"/>
          <w:szCs w:val="24"/>
        </w:rPr>
        <w:t xml:space="preserve"> and compliance with occupancy limitations.  Any unfavorable</w:t>
      </w:r>
      <w:r w:rsidR="00226865" w:rsidRPr="00F55B12">
        <w:rPr>
          <w:rFonts w:ascii="Footlight MT Light" w:hAnsi="Footlight MT Light" w:cs="Arial"/>
          <w:sz w:val="24"/>
          <w:szCs w:val="24"/>
        </w:rPr>
        <w:t xml:space="preserve">, </w:t>
      </w:r>
      <w:proofErr w:type="gramStart"/>
      <w:r w:rsidR="00226865" w:rsidRPr="00F55B12">
        <w:rPr>
          <w:rFonts w:ascii="Footlight MT Light" w:hAnsi="Footlight MT Light" w:cs="Arial"/>
          <w:sz w:val="24"/>
          <w:szCs w:val="24"/>
        </w:rPr>
        <w:t>false</w:t>
      </w:r>
      <w:proofErr w:type="gramEnd"/>
      <w:r w:rsidRPr="00F55B12">
        <w:rPr>
          <w:rFonts w:ascii="Footlight MT Light" w:hAnsi="Footlight MT Light" w:cs="Arial"/>
          <w:sz w:val="24"/>
          <w:szCs w:val="24"/>
        </w:rPr>
        <w:t xml:space="preserve"> or missing information may result in denial of the application.  Failure to provide information in a timely manner, or the provision of false information, is grounds for denial.  CSW may, but is not required, to reconsider any denial (in some cases, the application may have to be resubmitted).</w:t>
      </w:r>
      <w:r w:rsidR="00E8299C" w:rsidRPr="00F55B12">
        <w:rPr>
          <w:rFonts w:ascii="Footlight MT Light" w:hAnsi="Footlight MT Light" w:cs="Arial"/>
          <w:sz w:val="24"/>
          <w:szCs w:val="24"/>
        </w:rPr>
        <w:t xml:space="preserve">  CSW uses a third</w:t>
      </w:r>
      <w:r w:rsidR="001C02AF">
        <w:rPr>
          <w:rFonts w:ascii="Footlight MT Light" w:hAnsi="Footlight MT Light" w:cs="Arial"/>
          <w:sz w:val="24"/>
          <w:szCs w:val="24"/>
        </w:rPr>
        <w:t>-</w:t>
      </w:r>
      <w:r w:rsidR="00E8299C" w:rsidRPr="00F55B12">
        <w:rPr>
          <w:rFonts w:ascii="Footlight MT Light" w:hAnsi="Footlight MT Light" w:cs="Arial"/>
          <w:sz w:val="24"/>
          <w:szCs w:val="24"/>
        </w:rPr>
        <w:t>party service for the background/credit check (but is not bound by any recommendation it may make through its processes); CSW may also use third party verifications and publicly available information in consideration of the application (</w:t>
      </w:r>
      <w:proofErr w:type="gramStart"/>
      <w:r w:rsidR="00E8299C" w:rsidRPr="00F55B12">
        <w:rPr>
          <w:rFonts w:ascii="Footlight MT Light" w:hAnsi="Footlight MT Light" w:cs="Arial"/>
          <w:sz w:val="24"/>
          <w:szCs w:val="24"/>
        </w:rPr>
        <w:t>e.g.</w:t>
      </w:r>
      <w:proofErr w:type="gramEnd"/>
      <w:r w:rsidR="00E8299C" w:rsidRPr="00F55B12">
        <w:rPr>
          <w:rFonts w:ascii="Footlight MT Light" w:hAnsi="Footlight MT Light" w:cs="Arial"/>
          <w:sz w:val="24"/>
          <w:szCs w:val="24"/>
        </w:rPr>
        <w:t xml:space="preserve"> court records).  CSW cannot accept a credit/background report provided by an applicant for use in the screening process.</w:t>
      </w:r>
    </w:p>
    <w:p w14:paraId="386F7923" w14:textId="77777777" w:rsidR="001B2B67" w:rsidRPr="00F55B12" w:rsidRDefault="001B2B67" w:rsidP="001B2B67">
      <w:pPr>
        <w:autoSpaceDE w:val="0"/>
        <w:autoSpaceDN w:val="0"/>
        <w:adjustRightInd w:val="0"/>
        <w:spacing w:after="0" w:line="240" w:lineRule="auto"/>
        <w:rPr>
          <w:rFonts w:ascii="Footlight MT Light" w:hAnsi="Footlight MT Light" w:cs="Arial"/>
          <w:sz w:val="24"/>
          <w:szCs w:val="24"/>
        </w:rPr>
      </w:pPr>
    </w:p>
    <w:p w14:paraId="27870071" w14:textId="3140C8D2" w:rsidR="001B2B67" w:rsidRPr="00F55B12" w:rsidRDefault="001B2B67" w:rsidP="001B2B67">
      <w:pPr>
        <w:autoSpaceDE w:val="0"/>
        <w:autoSpaceDN w:val="0"/>
        <w:adjustRightInd w:val="0"/>
        <w:spacing w:after="0" w:line="240" w:lineRule="auto"/>
        <w:rPr>
          <w:rFonts w:ascii="Footlight MT Light" w:hAnsi="Footlight MT Light" w:cs="Arial"/>
          <w:sz w:val="24"/>
          <w:szCs w:val="24"/>
        </w:rPr>
      </w:pPr>
      <w:r w:rsidRPr="00F55B12">
        <w:rPr>
          <w:rFonts w:ascii="Footlight MT Light" w:hAnsi="Footlight MT Light" w:cs="Arial"/>
          <w:sz w:val="24"/>
          <w:szCs w:val="24"/>
        </w:rPr>
        <w:t xml:space="preserve">All Applicants are required to provide either a social security number or documentation issued by the U.S. Immigration and Naturalization Service (INS) in accordance with Section 55-248.4 of the Virginia Residential Landlord and Tenant Act.  The Application fee is currently $35.00 per applicant.   It is </w:t>
      </w:r>
      <w:r w:rsidRPr="00F55B12">
        <w:rPr>
          <w:rFonts w:ascii="Footlight MT Light" w:hAnsi="Footlight MT Light" w:cs="Arial"/>
          <w:b/>
          <w:bCs/>
          <w:sz w:val="24"/>
          <w:szCs w:val="24"/>
        </w:rPr>
        <w:t>non-refundable</w:t>
      </w:r>
      <w:r w:rsidRPr="00F55B12">
        <w:rPr>
          <w:rFonts w:ascii="Footlight MT Light" w:hAnsi="Footlight MT Light" w:cs="Arial"/>
          <w:sz w:val="24"/>
          <w:szCs w:val="24"/>
        </w:rPr>
        <w:t>.  Please note that a decision cannot and will not be made on any application(s) until all information has been verified or substantiated, reviewed and processed by CSW.  CSW</w:t>
      </w:r>
      <w:r w:rsidR="00B72C79" w:rsidRPr="00F55B12">
        <w:rPr>
          <w:rFonts w:ascii="Footlight MT Light" w:hAnsi="Footlight MT Light" w:cs="Arial"/>
          <w:sz w:val="24"/>
          <w:szCs w:val="24"/>
        </w:rPr>
        <w:t xml:space="preserve"> will</w:t>
      </w:r>
      <w:r w:rsidRPr="00F55B12">
        <w:rPr>
          <w:rFonts w:ascii="Footlight MT Light" w:hAnsi="Footlight MT Light" w:cs="Arial"/>
          <w:sz w:val="24"/>
          <w:szCs w:val="24"/>
        </w:rPr>
        <w:t xml:space="preserve"> make reasonable efforts to communicate with you concerning the application process and information that is outstanding.  It is the sole responsibility of each applicant to ensure that complete and correct information has been provided by him/her or on his/her behalf.  If the applicant is non-responsive, or does not complete the application process within fifteen </w:t>
      </w:r>
      <w:r w:rsidR="00776024">
        <w:rPr>
          <w:rFonts w:ascii="Footlight MT Light" w:hAnsi="Footlight MT Light" w:cs="Arial"/>
          <w:sz w:val="24"/>
          <w:szCs w:val="24"/>
        </w:rPr>
        <w:t>(</w:t>
      </w:r>
      <w:proofErr w:type="gramStart"/>
      <w:r w:rsidR="00776024">
        <w:rPr>
          <w:rFonts w:ascii="Footlight MT Light" w:hAnsi="Footlight MT Light" w:cs="Arial"/>
          <w:sz w:val="24"/>
          <w:szCs w:val="24"/>
        </w:rPr>
        <w:t>15 )</w:t>
      </w:r>
      <w:proofErr w:type="gramEnd"/>
      <w:r w:rsidR="00776024">
        <w:rPr>
          <w:rFonts w:ascii="Footlight MT Light" w:hAnsi="Footlight MT Light" w:cs="Arial"/>
          <w:sz w:val="24"/>
          <w:szCs w:val="24"/>
        </w:rPr>
        <w:t xml:space="preserve"> </w:t>
      </w:r>
      <w:r w:rsidRPr="00F55B12">
        <w:rPr>
          <w:rFonts w:ascii="Footlight MT Light" w:hAnsi="Footlight MT Light" w:cs="Arial"/>
          <w:sz w:val="24"/>
          <w:szCs w:val="24"/>
        </w:rPr>
        <w:t xml:space="preserve">days from the initial submittal of the application (e.g. fails to submit required information), the application is deemed denied without any further action by CSW.   </w:t>
      </w:r>
      <w:r w:rsidR="002907EF">
        <w:rPr>
          <w:rFonts w:ascii="Footlight MT Light" w:hAnsi="Footlight MT Light" w:cs="Arial"/>
          <w:sz w:val="24"/>
          <w:szCs w:val="24"/>
        </w:rPr>
        <w:t>I</w:t>
      </w:r>
      <w:r w:rsidRPr="00F55B12">
        <w:rPr>
          <w:rFonts w:ascii="Footlight MT Light" w:hAnsi="Footlight MT Light" w:cs="Arial"/>
          <w:sz w:val="24"/>
          <w:szCs w:val="24"/>
        </w:rPr>
        <w:t>f there are co-applicants, then the failure or denial of one applicant may result in the denial of other applicant(s).  Note that the timing and sequence may be different depending on if you are interested in an apartment that is in Current Inventory or would be a Future Move In.</w:t>
      </w:r>
    </w:p>
    <w:p w14:paraId="0128C8E5" w14:textId="77777777" w:rsidR="001B2B67" w:rsidRPr="00F55B12" w:rsidRDefault="001B2B67" w:rsidP="001B2B67">
      <w:pPr>
        <w:autoSpaceDE w:val="0"/>
        <w:autoSpaceDN w:val="0"/>
        <w:adjustRightInd w:val="0"/>
        <w:spacing w:after="0" w:line="240" w:lineRule="auto"/>
        <w:rPr>
          <w:rFonts w:ascii="Footlight MT Light" w:hAnsi="Footlight MT Light" w:cs="Arial"/>
          <w:sz w:val="24"/>
          <w:szCs w:val="24"/>
        </w:rPr>
      </w:pPr>
    </w:p>
    <w:p w14:paraId="14AFA481" w14:textId="77777777" w:rsidR="001B2B67" w:rsidRPr="00F55B12" w:rsidRDefault="001B2B67" w:rsidP="001B2B67">
      <w:pPr>
        <w:autoSpaceDE w:val="0"/>
        <w:autoSpaceDN w:val="0"/>
        <w:adjustRightInd w:val="0"/>
        <w:spacing w:after="0" w:line="240" w:lineRule="auto"/>
        <w:rPr>
          <w:rFonts w:ascii="Footlight MT Light" w:hAnsi="Footlight MT Light" w:cs="Arial"/>
          <w:sz w:val="24"/>
          <w:szCs w:val="24"/>
        </w:rPr>
      </w:pPr>
      <w:r w:rsidRPr="00F55B12">
        <w:rPr>
          <w:rFonts w:ascii="Footlight MT Light" w:hAnsi="Footlight MT Light" w:cs="Arial"/>
          <w:sz w:val="24"/>
          <w:szCs w:val="24"/>
        </w:rPr>
        <w:t>The following provides additional detail on some of the criteria:</w:t>
      </w:r>
    </w:p>
    <w:p w14:paraId="31469BE4" w14:textId="77777777" w:rsidR="001B2B67" w:rsidRPr="00F55B12" w:rsidRDefault="001B2B67" w:rsidP="001B2B67">
      <w:pPr>
        <w:autoSpaceDE w:val="0"/>
        <w:autoSpaceDN w:val="0"/>
        <w:adjustRightInd w:val="0"/>
        <w:spacing w:after="0" w:line="240" w:lineRule="auto"/>
        <w:rPr>
          <w:rFonts w:ascii="Footlight MT Light" w:hAnsi="Footlight MT Light" w:cs="Arial"/>
          <w:sz w:val="24"/>
          <w:szCs w:val="24"/>
        </w:rPr>
      </w:pPr>
    </w:p>
    <w:p w14:paraId="7CD7538D" w14:textId="77777777" w:rsidR="001B2B67" w:rsidRPr="00F55B12" w:rsidRDefault="001B2B67" w:rsidP="001B2B67">
      <w:pPr>
        <w:pStyle w:val="NoSpacing"/>
        <w:numPr>
          <w:ilvl w:val="0"/>
          <w:numId w:val="9"/>
        </w:numPr>
        <w:rPr>
          <w:rFonts w:ascii="Footlight MT Light" w:hAnsi="Footlight MT Light" w:cs="Arial"/>
          <w:sz w:val="24"/>
          <w:szCs w:val="24"/>
        </w:rPr>
      </w:pPr>
      <w:r w:rsidRPr="00F55B12">
        <w:rPr>
          <w:rFonts w:ascii="Footlight MT Light" w:hAnsi="Footlight MT Light" w:cs="Arial"/>
          <w:b/>
          <w:bCs/>
          <w:sz w:val="24"/>
          <w:szCs w:val="24"/>
        </w:rPr>
        <w:t>FUNDS/INCOME</w:t>
      </w:r>
      <w:r w:rsidRPr="00F55B12">
        <w:rPr>
          <w:rFonts w:ascii="Footlight MT Light" w:hAnsi="Footlight MT Light" w:cs="Arial"/>
          <w:sz w:val="24"/>
          <w:szCs w:val="24"/>
        </w:rPr>
        <w:t>:</w:t>
      </w:r>
    </w:p>
    <w:p w14:paraId="476ACD90" w14:textId="565391B0" w:rsidR="00F0124C" w:rsidRDefault="00A4649C" w:rsidP="001B2B67">
      <w:pPr>
        <w:pStyle w:val="NoSpacing"/>
        <w:rPr>
          <w:rFonts w:ascii="Footlight MT Light" w:hAnsi="Footlight MT Light" w:cs="Arial"/>
          <w:sz w:val="24"/>
          <w:szCs w:val="24"/>
        </w:rPr>
      </w:pPr>
      <w:r w:rsidRPr="00F55B12">
        <w:rPr>
          <w:rFonts w:ascii="Footlight MT Light" w:hAnsi="Footlight MT Light" w:cs="Arial"/>
          <w:sz w:val="24"/>
          <w:szCs w:val="24"/>
        </w:rPr>
        <w:t xml:space="preserve">CSW considers many factors when assessing </w:t>
      </w:r>
      <w:proofErr w:type="gramStart"/>
      <w:r w:rsidRPr="00F55B12">
        <w:rPr>
          <w:rFonts w:ascii="Footlight MT Light" w:hAnsi="Footlight MT Light" w:cs="Arial"/>
          <w:sz w:val="24"/>
          <w:szCs w:val="24"/>
        </w:rPr>
        <w:t>whether or not</w:t>
      </w:r>
      <w:proofErr w:type="gramEnd"/>
      <w:r w:rsidRPr="00F55B12">
        <w:rPr>
          <w:rFonts w:ascii="Footlight MT Light" w:hAnsi="Footlight MT Light" w:cs="Arial"/>
          <w:sz w:val="24"/>
          <w:szCs w:val="24"/>
        </w:rPr>
        <w:t xml:space="preserve"> an applicant is expected to have sufficient funds to live in the </w:t>
      </w:r>
      <w:r w:rsidR="00CC01DC" w:rsidRPr="00F55B12">
        <w:rPr>
          <w:rFonts w:ascii="Footlight MT Light" w:hAnsi="Footlight MT Light" w:cs="Arial"/>
          <w:sz w:val="24"/>
          <w:szCs w:val="24"/>
        </w:rPr>
        <w:t xml:space="preserve">applied for </w:t>
      </w:r>
      <w:r w:rsidRPr="00F55B12">
        <w:rPr>
          <w:rFonts w:ascii="Footlight MT Light" w:hAnsi="Footlight MT Light" w:cs="Arial"/>
          <w:sz w:val="24"/>
          <w:szCs w:val="24"/>
        </w:rPr>
        <w:t>size/type of apartment and meet other known or reasonably anticipated obligations</w:t>
      </w:r>
      <w:r w:rsidR="00CC01DC" w:rsidRPr="00F55B12">
        <w:rPr>
          <w:rFonts w:ascii="Footlight MT Light" w:hAnsi="Footlight MT Light" w:cs="Arial"/>
          <w:sz w:val="24"/>
          <w:szCs w:val="24"/>
        </w:rPr>
        <w:t xml:space="preserve"> at the same time</w:t>
      </w:r>
      <w:r w:rsidRPr="00F55B12">
        <w:rPr>
          <w:rFonts w:ascii="Footlight MT Light" w:hAnsi="Footlight MT Light" w:cs="Arial"/>
          <w:sz w:val="24"/>
          <w:szCs w:val="24"/>
        </w:rPr>
        <w:t>.  The determination of sufficient income is a case-by-case determination.  The following are examples of some of the considerations and information used in the process</w:t>
      </w:r>
      <w:r w:rsidR="002907EF">
        <w:rPr>
          <w:rFonts w:ascii="Footlight MT Light" w:hAnsi="Footlight MT Light" w:cs="Arial"/>
          <w:sz w:val="24"/>
          <w:szCs w:val="24"/>
        </w:rPr>
        <w:t xml:space="preserve">:  </w:t>
      </w:r>
    </w:p>
    <w:p w14:paraId="5F08F4C9" w14:textId="77777777" w:rsidR="00F0124C" w:rsidRDefault="00F0124C" w:rsidP="001B2B67">
      <w:pPr>
        <w:pStyle w:val="NoSpacing"/>
        <w:rPr>
          <w:rFonts w:ascii="Footlight MT Light" w:hAnsi="Footlight MT Light" w:cs="Arial"/>
          <w:sz w:val="24"/>
          <w:szCs w:val="24"/>
        </w:rPr>
      </w:pPr>
    </w:p>
    <w:p w14:paraId="0F7684B5" w14:textId="5E494978" w:rsidR="0010180D" w:rsidRPr="00F55B12" w:rsidRDefault="001B2B67" w:rsidP="00165348">
      <w:pPr>
        <w:pStyle w:val="NoSpacing"/>
        <w:numPr>
          <w:ilvl w:val="0"/>
          <w:numId w:val="6"/>
        </w:numPr>
        <w:rPr>
          <w:rFonts w:ascii="Footlight MT Light" w:hAnsi="Footlight MT Light"/>
          <w:sz w:val="24"/>
          <w:szCs w:val="24"/>
        </w:rPr>
      </w:pPr>
      <w:r w:rsidRPr="00F55B12">
        <w:rPr>
          <w:rFonts w:ascii="Footlight MT Light" w:hAnsi="Footlight MT Light"/>
          <w:sz w:val="24"/>
          <w:szCs w:val="24"/>
        </w:rPr>
        <w:t xml:space="preserve">Must </w:t>
      </w:r>
      <w:r w:rsidR="00676432" w:rsidRPr="00F55B12">
        <w:rPr>
          <w:rFonts w:ascii="Footlight MT Light" w:hAnsi="Footlight MT Light"/>
          <w:sz w:val="24"/>
          <w:szCs w:val="24"/>
        </w:rPr>
        <w:t>have</w:t>
      </w:r>
      <w:r w:rsidRPr="00F55B12">
        <w:rPr>
          <w:rFonts w:ascii="Footlight MT Light" w:hAnsi="Footlight MT Light"/>
          <w:sz w:val="24"/>
          <w:szCs w:val="24"/>
        </w:rPr>
        <w:t xml:space="preserve"> regular </w:t>
      </w:r>
      <w:r w:rsidR="00F0124C">
        <w:rPr>
          <w:rFonts w:ascii="Footlight MT Light" w:hAnsi="Footlight MT Light"/>
          <w:sz w:val="24"/>
          <w:szCs w:val="24"/>
        </w:rPr>
        <w:t xml:space="preserve">disposable </w:t>
      </w:r>
      <w:r w:rsidRPr="00F55B12">
        <w:rPr>
          <w:rFonts w:ascii="Footlight MT Light" w:hAnsi="Footlight MT Light"/>
          <w:sz w:val="24"/>
          <w:szCs w:val="24"/>
        </w:rPr>
        <w:t>income or funds to provide on the application that is expected to continue through the anticipated lease duration</w:t>
      </w:r>
      <w:r w:rsidR="00D915D1" w:rsidRPr="00F55B12">
        <w:rPr>
          <w:rFonts w:ascii="Footlight MT Light" w:hAnsi="Footlight MT Light"/>
          <w:sz w:val="24"/>
          <w:szCs w:val="24"/>
        </w:rPr>
        <w:t xml:space="preserve"> to support the size and type of unit </w:t>
      </w:r>
      <w:proofErr w:type="gramStart"/>
      <w:r w:rsidR="00D915D1" w:rsidRPr="00F55B12">
        <w:rPr>
          <w:rFonts w:ascii="Footlight MT Light" w:hAnsi="Footlight MT Light"/>
          <w:sz w:val="24"/>
          <w:szCs w:val="24"/>
        </w:rPr>
        <w:t>requested</w:t>
      </w:r>
      <w:proofErr w:type="gramEnd"/>
      <w:r w:rsidRPr="00F55B12">
        <w:rPr>
          <w:rFonts w:ascii="Footlight MT Light" w:hAnsi="Footlight MT Light"/>
          <w:sz w:val="24"/>
          <w:szCs w:val="24"/>
        </w:rPr>
        <w:t xml:space="preserve"> </w:t>
      </w:r>
      <w:r w:rsidR="006C3213" w:rsidRPr="00F55B12">
        <w:rPr>
          <w:rFonts w:ascii="Footlight MT Light" w:hAnsi="Footlight MT Light"/>
          <w:sz w:val="24"/>
          <w:szCs w:val="24"/>
        </w:rPr>
        <w:t xml:space="preserve"> </w:t>
      </w:r>
    </w:p>
    <w:p w14:paraId="71D5DE69" w14:textId="7FF104A8" w:rsidR="001B2B67" w:rsidRPr="00F55B12" w:rsidRDefault="0010180D" w:rsidP="001B2B67">
      <w:pPr>
        <w:pStyle w:val="NoSpacing"/>
        <w:numPr>
          <w:ilvl w:val="0"/>
          <w:numId w:val="6"/>
        </w:numPr>
        <w:rPr>
          <w:rFonts w:ascii="Footlight MT Light" w:hAnsi="Footlight MT Light"/>
          <w:sz w:val="24"/>
          <w:szCs w:val="24"/>
        </w:rPr>
      </w:pPr>
      <w:r w:rsidRPr="00F55B12">
        <w:rPr>
          <w:rFonts w:ascii="Footlight MT Light" w:hAnsi="Footlight MT Light"/>
          <w:sz w:val="24"/>
          <w:szCs w:val="24"/>
        </w:rPr>
        <w:t>A</w:t>
      </w:r>
      <w:r w:rsidR="006C3213" w:rsidRPr="00F55B12">
        <w:rPr>
          <w:rFonts w:ascii="Footlight MT Light" w:hAnsi="Footlight MT Light"/>
          <w:sz w:val="24"/>
          <w:szCs w:val="24"/>
        </w:rPr>
        <w:t>ny fund source the applicant wishes to have considered must be listed on</w:t>
      </w:r>
      <w:r w:rsidR="00B436E4" w:rsidRPr="00F55B12">
        <w:rPr>
          <w:rFonts w:ascii="Footlight MT Light" w:hAnsi="Footlight MT Light"/>
          <w:sz w:val="24"/>
          <w:szCs w:val="24"/>
        </w:rPr>
        <w:t xml:space="preserve"> the</w:t>
      </w:r>
      <w:r w:rsidR="006C3213" w:rsidRPr="00F55B12">
        <w:rPr>
          <w:rFonts w:ascii="Footlight MT Light" w:hAnsi="Footlight MT Light"/>
          <w:sz w:val="24"/>
          <w:szCs w:val="24"/>
        </w:rPr>
        <w:t xml:space="preserve"> application and verified; </w:t>
      </w:r>
      <w:r w:rsidR="001B2B67" w:rsidRPr="00F55B12">
        <w:rPr>
          <w:rFonts w:ascii="Footlight MT Light" w:hAnsi="Footlight MT Light"/>
          <w:sz w:val="24"/>
          <w:szCs w:val="24"/>
        </w:rPr>
        <w:t>periodic or irregular funds (</w:t>
      </w:r>
      <w:proofErr w:type="gramStart"/>
      <w:r w:rsidR="001B2B67" w:rsidRPr="00F55B12">
        <w:rPr>
          <w:rFonts w:ascii="Footlight MT Light" w:hAnsi="Footlight MT Light"/>
          <w:sz w:val="24"/>
          <w:szCs w:val="24"/>
        </w:rPr>
        <w:t>e.g.</w:t>
      </w:r>
      <w:proofErr w:type="gramEnd"/>
      <w:r w:rsidR="001B2B67" w:rsidRPr="00F55B12">
        <w:rPr>
          <w:rFonts w:ascii="Footlight MT Light" w:hAnsi="Footlight MT Light"/>
          <w:sz w:val="24"/>
          <w:szCs w:val="24"/>
        </w:rPr>
        <w:t xml:space="preserve"> overtime), will be considered at CSW’s discretion</w:t>
      </w:r>
    </w:p>
    <w:p w14:paraId="7C3681B6" w14:textId="5FB4F496" w:rsidR="00B436E4" w:rsidRPr="00F55B12" w:rsidRDefault="00B436E4" w:rsidP="00B436E4">
      <w:pPr>
        <w:pStyle w:val="NoSpacing"/>
        <w:numPr>
          <w:ilvl w:val="0"/>
          <w:numId w:val="6"/>
        </w:numPr>
        <w:rPr>
          <w:rFonts w:ascii="Footlight MT Light" w:hAnsi="Footlight MT Light"/>
          <w:sz w:val="24"/>
          <w:szCs w:val="24"/>
        </w:rPr>
      </w:pPr>
      <w:r w:rsidRPr="00F55B12">
        <w:rPr>
          <w:rFonts w:ascii="Footlight MT Light" w:hAnsi="Footlight MT Light"/>
          <w:sz w:val="24"/>
          <w:szCs w:val="24"/>
        </w:rPr>
        <w:t xml:space="preserve">Applicant must </w:t>
      </w:r>
      <w:r w:rsidR="007507B5">
        <w:rPr>
          <w:rFonts w:ascii="Footlight MT Light" w:hAnsi="Footlight MT Light"/>
          <w:sz w:val="24"/>
          <w:szCs w:val="24"/>
        </w:rPr>
        <w:t xml:space="preserve">provide at least </w:t>
      </w:r>
      <w:r w:rsidR="006C712E">
        <w:rPr>
          <w:rFonts w:ascii="Footlight MT Light" w:hAnsi="Footlight MT Light"/>
          <w:sz w:val="24"/>
          <w:szCs w:val="24"/>
        </w:rPr>
        <w:t xml:space="preserve">two (2) most recent (official) bank </w:t>
      </w:r>
      <w:proofErr w:type="gramStart"/>
      <w:r w:rsidR="006C712E">
        <w:rPr>
          <w:rFonts w:ascii="Footlight MT Light" w:hAnsi="Footlight MT Light"/>
          <w:sz w:val="24"/>
          <w:szCs w:val="24"/>
        </w:rPr>
        <w:t>statements</w:t>
      </w:r>
      <w:proofErr w:type="gramEnd"/>
    </w:p>
    <w:p w14:paraId="7988F1B8" w14:textId="069A2638" w:rsidR="00B436E4" w:rsidRPr="00F55B12" w:rsidRDefault="002A303F" w:rsidP="002A303F">
      <w:pPr>
        <w:pStyle w:val="NoSpacing"/>
        <w:numPr>
          <w:ilvl w:val="0"/>
          <w:numId w:val="6"/>
        </w:numPr>
        <w:rPr>
          <w:rFonts w:ascii="Footlight MT Light" w:hAnsi="Footlight MT Light"/>
          <w:sz w:val="24"/>
          <w:szCs w:val="24"/>
        </w:rPr>
      </w:pPr>
      <w:r w:rsidRPr="00F55B12">
        <w:rPr>
          <w:rFonts w:ascii="Footlight MT Light" w:hAnsi="Footlight MT Light"/>
          <w:sz w:val="24"/>
          <w:szCs w:val="24"/>
        </w:rPr>
        <w:t xml:space="preserve">In the event an individual is self-employed, demonstration of funds would be through tax returns, (official) bank statements, and/or the </w:t>
      </w:r>
      <w:proofErr w:type="gramStart"/>
      <w:r w:rsidRPr="00F55B12">
        <w:rPr>
          <w:rFonts w:ascii="Footlight MT Light" w:hAnsi="Footlight MT Light"/>
          <w:sz w:val="24"/>
          <w:szCs w:val="24"/>
        </w:rPr>
        <w:t>like</w:t>
      </w:r>
      <w:proofErr w:type="gramEnd"/>
    </w:p>
    <w:p w14:paraId="34C24D85" w14:textId="68D54E11" w:rsidR="00B96969" w:rsidRPr="00F55B12" w:rsidRDefault="00ED4390" w:rsidP="00B96969">
      <w:pPr>
        <w:pStyle w:val="NoSpacing"/>
        <w:numPr>
          <w:ilvl w:val="0"/>
          <w:numId w:val="6"/>
        </w:numPr>
        <w:rPr>
          <w:rFonts w:ascii="Footlight MT Light" w:hAnsi="Footlight MT Light"/>
          <w:sz w:val="24"/>
          <w:szCs w:val="24"/>
        </w:rPr>
      </w:pPr>
      <w:r w:rsidRPr="00F55B12">
        <w:rPr>
          <w:rFonts w:ascii="Footlight MT Light" w:hAnsi="Footlight MT Light"/>
          <w:sz w:val="24"/>
          <w:szCs w:val="24"/>
        </w:rPr>
        <w:t>The applicant</w:t>
      </w:r>
      <w:r w:rsidR="00904E50" w:rsidRPr="00F55B12">
        <w:rPr>
          <w:rFonts w:ascii="Footlight MT Light" w:hAnsi="Footlight MT Light"/>
          <w:sz w:val="24"/>
          <w:szCs w:val="24"/>
        </w:rPr>
        <w:t>’</w:t>
      </w:r>
      <w:r w:rsidRPr="00F55B12">
        <w:rPr>
          <w:rFonts w:ascii="Footlight MT Light" w:hAnsi="Footlight MT Light"/>
          <w:sz w:val="24"/>
          <w:szCs w:val="24"/>
        </w:rPr>
        <w:t xml:space="preserve">s </w:t>
      </w:r>
      <w:r w:rsidR="002907EF">
        <w:rPr>
          <w:rFonts w:ascii="Footlight MT Light" w:hAnsi="Footlight MT Light"/>
          <w:sz w:val="24"/>
          <w:szCs w:val="24"/>
        </w:rPr>
        <w:t xml:space="preserve">debt levels and </w:t>
      </w:r>
      <w:r w:rsidR="00904E50" w:rsidRPr="00F55B12">
        <w:rPr>
          <w:rFonts w:ascii="Footlight MT Light" w:hAnsi="Footlight MT Light"/>
          <w:sz w:val="24"/>
          <w:szCs w:val="24"/>
        </w:rPr>
        <w:t xml:space="preserve">pre-existing </w:t>
      </w:r>
      <w:r w:rsidR="005A4313" w:rsidRPr="00F55B12">
        <w:rPr>
          <w:rFonts w:ascii="Footlight MT Light" w:hAnsi="Footlight MT Light"/>
          <w:sz w:val="24"/>
          <w:szCs w:val="24"/>
        </w:rPr>
        <w:t xml:space="preserve">financial obligations </w:t>
      </w:r>
      <w:r w:rsidR="00904E50" w:rsidRPr="00F55B12">
        <w:rPr>
          <w:rFonts w:ascii="Footlight MT Light" w:hAnsi="Footlight MT Light"/>
          <w:sz w:val="24"/>
          <w:szCs w:val="24"/>
        </w:rPr>
        <w:t xml:space="preserve">and reasonably anticipated obligations </w:t>
      </w:r>
      <w:r w:rsidR="00B96969" w:rsidRPr="00F55B12">
        <w:rPr>
          <w:rFonts w:ascii="Footlight MT Light" w:hAnsi="Footlight MT Light"/>
          <w:sz w:val="24"/>
          <w:szCs w:val="24"/>
        </w:rPr>
        <w:t>(</w:t>
      </w:r>
      <w:proofErr w:type="gramStart"/>
      <w:r w:rsidR="00B96969" w:rsidRPr="00F55B12">
        <w:rPr>
          <w:rFonts w:ascii="Footlight MT Light" w:hAnsi="Footlight MT Light"/>
          <w:sz w:val="24"/>
          <w:szCs w:val="24"/>
        </w:rPr>
        <w:t>e.g.</w:t>
      </w:r>
      <w:proofErr w:type="gramEnd"/>
      <w:r w:rsidR="00B96969" w:rsidRPr="00F55B12">
        <w:rPr>
          <w:rFonts w:ascii="Footlight MT Light" w:hAnsi="Footlight MT Light"/>
          <w:sz w:val="24"/>
          <w:szCs w:val="24"/>
        </w:rPr>
        <w:t xml:space="preserve"> rent, </w:t>
      </w:r>
      <w:r w:rsidR="00C17942" w:rsidRPr="00F55B12">
        <w:rPr>
          <w:rFonts w:ascii="Footlight MT Light" w:hAnsi="Footlight MT Light"/>
          <w:sz w:val="24"/>
          <w:szCs w:val="24"/>
        </w:rPr>
        <w:t xml:space="preserve">utilities, </w:t>
      </w:r>
      <w:r w:rsidR="002907EF">
        <w:rPr>
          <w:rFonts w:ascii="Footlight MT Light" w:hAnsi="Footlight MT Light"/>
          <w:sz w:val="24"/>
          <w:szCs w:val="24"/>
        </w:rPr>
        <w:t>animal</w:t>
      </w:r>
      <w:r w:rsidR="002907EF" w:rsidRPr="00F55B12">
        <w:rPr>
          <w:rFonts w:ascii="Footlight MT Light" w:hAnsi="Footlight MT Light"/>
          <w:sz w:val="24"/>
          <w:szCs w:val="24"/>
        </w:rPr>
        <w:t xml:space="preserve"> </w:t>
      </w:r>
      <w:r w:rsidR="00B96969" w:rsidRPr="00F55B12">
        <w:rPr>
          <w:rFonts w:ascii="Footlight MT Light" w:hAnsi="Footlight MT Light"/>
          <w:sz w:val="24"/>
          <w:szCs w:val="24"/>
        </w:rPr>
        <w:t xml:space="preserve">fees, </w:t>
      </w:r>
      <w:r w:rsidR="0060557B" w:rsidRPr="00F55B12">
        <w:rPr>
          <w:rFonts w:ascii="Footlight MT Light" w:hAnsi="Footlight MT Light"/>
          <w:sz w:val="24"/>
          <w:szCs w:val="24"/>
        </w:rPr>
        <w:t xml:space="preserve">renters insurance, </w:t>
      </w:r>
      <w:r w:rsidR="00B96969" w:rsidRPr="00F55B12">
        <w:rPr>
          <w:rFonts w:ascii="Footlight MT Light" w:hAnsi="Footlight MT Light"/>
          <w:sz w:val="24"/>
          <w:szCs w:val="24"/>
        </w:rPr>
        <w:t>etc</w:t>
      </w:r>
      <w:r w:rsidR="002907EF">
        <w:rPr>
          <w:rFonts w:ascii="Footlight MT Light" w:hAnsi="Footlight MT Light"/>
          <w:sz w:val="24"/>
          <w:szCs w:val="24"/>
        </w:rPr>
        <w:t>.</w:t>
      </w:r>
      <w:r w:rsidR="00B96969" w:rsidRPr="00F55B12">
        <w:rPr>
          <w:rFonts w:ascii="Footlight MT Light" w:hAnsi="Footlight MT Light"/>
          <w:sz w:val="24"/>
          <w:szCs w:val="24"/>
        </w:rPr>
        <w:t xml:space="preserve">) </w:t>
      </w:r>
      <w:r w:rsidR="005A4313" w:rsidRPr="00F55B12">
        <w:rPr>
          <w:rFonts w:ascii="Footlight MT Light" w:hAnsi="Footlight MT Light"/>
          <w:sz w:val="24"/>
          <w:szCs w:val="24"/>
        </w:rPr>
        <w:t xml:space="preserve">are considered with respect to the applicant’s </w:t>
      </w:r>
      <w:r w:rsidR="00904E50" w:rsidRPr="00F55B12">
        <w:rPr>
          <w:rFonts w:ascii="Footlight MT Light" w:hAnsi="Footlight MT Light"/>
          <w:sz w:val="24"/>
          <w:szCs w:val="24"/>
        </w:rPr>
        <w:t>income/</w:t>
      </w:r>
      <w:r w:rsidR="005A4313" w:rsidRPr="00F55B12">
        <w:rPr>
          <w:rFonts w:ascii="Footlight MT Light" w:hAnsi="Footlight MT Light"/>
          <w:sz w:val="24"/>
          <w:szCs w:val="24"/>
        </w:rPr>
        <w:t>funds</w:t>
      </w:r>
    </w:p>
    <w:p w14:paraId="08DAD7FC" w14:textId="67EFDECA" w:rsidR="001B2B67" w:rsidRPr="00F55B12" w:rsidRDefault="00D915D1" w:rsidP="00CC01DC">
      <w:pPr>
        <w:pStyle w:val="NoSpacing"/>
        <w:numPr>
          <w:ilvl w:val="0"/>
          <w:numId w:val="6"/>
        </w:numPr>
        <w:rPr>
          <w:rFonts w:ascii="Footlight MT Light" w:hAnsi="Footlight MT Light"/>
          <w:sz w:val="24"/>
          <w:szCs w:val="24"/>
        </w:rPr>
      </w:pPr>
      <w:r w:rsidRPr="00F55B12">
        <w:rPr>
          <w:rFonts w:ascii="Footlight MT Light" w:hAnsi="Footlight MT Light"/>
          <w:sz w:val="24"/>
          <w:szCs w:val="24"/>
        </w:rPr>
        <w:t>Lifestyle factors (such as t</w:t>
      </w:r>
      <w:r w:rsidR="00B96969" w:rsidRPr="00F55B12">
        <w:rPr>
          <w:rFonts w:ascii="Footlight MT Light" w:hAnsi="Footlight MT Light"/>
          <w:sz w:val="24"/>
          <w:szCs w:val="24"/>
        </w:rPr>
        <w:t>he number of lessees/occupants</w:t>
      </w:r>
      <w:r w:rsidR="000A260E" w:rsidRPr="00F55B12">
        <w:rPr>
          <w:rFonts w:ascii="Footlight MT Light" w:hAnsi="Footlight MT Light"/>
          <w:sz w:val="24"/>
          <w:szCs w:val="24"/>
        </w:rPr>
        <w:t>, vehicles, etc.</w:t>
      </w:r>
      <w:r w:rsidRPr="00F55B12">
        <w:rPr>
          <w:rFonts w:ascii="Footlight MT Light" w:hAnsi="Footlight MT Light"/>
          <w:sz w:val="24"/>
          <w:szCs w:val="24"/>
        </w:rPr>
        <w:t>)</w:t>
      </w:r>
      <w:r w:rsidR="00B96969" w:rsidRPr="00F55B12">
        <w:rPr>
          <w:rFonts w:ascii="Footlight MT Light" w:hAnsi="Footlight MT Light"/>
          <w:sz w:val="24"/>
          <w:szCs w:val="24"/>
        </w:rPr>
        <w:t xml:space="preserve"> are </w:t>
      </w:r>
      <w:proofErr w:type="gramStart"/>
      <w:r w:rsidR="00B96969" w:rsidRPr="00F55B12">
        <w:rPr>
          <w:rFonts w:ascii="Footlight MT Light" w:hAnsi="Footlight MT Light"/>
          <w:sz w:val="24"/>
          <w:szCs w:val="24"/>
        </w:rPr>
        <w:t>considered</w:t>
      </w:r>
      <w:proofErr w:type="gramEnd"/>
    </w:p>
    <w:p w14:paraId="66D18AE7" w14:textId="7E1EC276" w:rsidR="001B2B67" w:rsidRPr="00F55B12" w:rsidRDefault="001B2B67" w:rsidP="001B2B67">
      <w:pPr>
        <w:pStyle w:val="NoSpacing"/>
        <w:numPr>
          <w:ilvl w:val="0"/>
          <w:numId w:val="6"/>
        </w:numPr>
        <w:rPr>
          <w:rFonts w:ascii="Footlight MT Light" w:hAnsi="Footlight MT Light"/>
          <w:sz w:val="24"/>
          <w:szCs w:val="24"/>
        </w:rPr>
      </w:pPr>
      <w:r w:rsidRPr="00F55B12">
        <w:rPr>
          <w:rFonts w:ascii="Footlight MT Light" w:hAnsi="Footlight MT Light"/>
          <w:sz w:val="24"/>
          <w:szCs w:val="24"/>
        </w:rPr>
        <w:t>In the event of new employment, must provide copy of letter on company letterhead signed by an authorized representative</w:t>
      </w:r>
      <w:r w:rsidR="0056267F" w:rsidRPr="00F55B12">
        <w:rPr>
          <w:rFonts w:ascii="Footlight MT Light" w:hAnsi="Footlight MT Light"/>
          <w:sz w:val="24"/>
          <w:szCs w:val="24"/>
        </w:rPr>
        <w:t xml:space="preserve"> (with contact information)</w:t>
      </w:r>
      <w:r w:rsidRPr="00F55B12">
        <w:rPr>
          <w:rFonts w:ascii="Footlight MT Light" w:hAnsi="Footlight MT Light"/>
          <w:sz w:val="24"/>
          <w:szCs w:val="24"/>
        </w:rPr>
        <w:t xml:space="preserve"> with</w:t>
      </w:r>
      <w:r w:rsidR="0056267F" w:rsidRPr="00F55B12">
        <w:rPr>
          <w:rFonts w:ascii="Footlight MT Light" w:hAnsi="Footlight MT Light"/>
          <w:sz w:val="24"/>
          <w:szCs w:val="24"/>
        </w:rPr>
        <w:t xml:space="preserve"> a</w:t>
      </w:r>
      <w:r w:rsidRPr="00F55B12">
        <w:rPr>
          <w:rFonts w:ascii="Footlight MT Light" w:hAnsi="Footlight MT Light"/>
          <w:sz w:val="24"/>
          <w:szCs w:val="24"/>
        </w:rPr>
        <w:t xml:space="preserve"> firm offer and starting salary</w:t>
      </w:r>
      <w:r w:rsidR="0056267F" w:rsidRPr="00F55B12">
        <w:rPr>
          <w:rFonts w:ascii="Footlight MT Light" w:hAnsi="Footlight MT Light"/>
          <w:sz w:val="24"/>
          <w:szCs w:val="24"/>
        </w:rPr>
        <w:t xml:space="preserve"> and hours</w:t>
      </w:r>
      <w:r w:rsidRPr="00F55B12">
        <w:rPr>
          <w:rFonts w:ascii="Footlight MT Light" w:hAnsi="Footlight MT Light"/>
          <w:sz w:val="24"/>
          <w:szCs w:val="24"/>
        </w:rPr>
        <w:t xml:space="preserve">; if you are in a probationary period, that will be </w:t>
      </w:r>
      <w:proofErr w:type="gramStart"/>
      <w:r w:rsidRPr="00F55B12">
        <w:rPr>
          <w:rFonts w:ascii="Footlight MT Light" w:hAnsi="Footlight MT Light"/>
          <w:sz w:val="24"/>
          <w:szCs w:val="24"/>
        </w:rPr>
        <w:t>considered</w:t>
      </w:r>
      <w:proofErr w:type="gramEnd"/>
    </w:p>
    <w:p w14:paraId="0FCAAD3E" w14:textId="716012DC" w:rsidR="001B2B67" w:rsidRPr="00F55B12" w:rsidRDefault="001B2B67" w:rsidP="001B2B67">
      <w:pPr>
        <w:pStyle w:val="NoSpacing"/>
        <w:numPr>
          <w:ilvl w:val="0"/>
          <w:numId w:val="6"/>
        </w:numPr>
        <w:rPr>
          <w:rFonts w:ascii="Footlight MT Light" w:hAnsi="Footlight MT Light"/>
          <w:sz w:val="24"/>
          <w:szCs w:val="24"/>
        </w:rPr>
      </w:pPr>
      <w:r w:rsidRPr="00F55B12">
        <w:rPr>
          <w:rFonts w:ascii="Footlight MT Light" w:hAnsi="Footlight MT Light"/>
          <w:sz w:val="24"/>
          <w:szCs w:val="24"/>
        </w:rPr>
        <w:t xml:space="preserve">Demonstrated/verified liquid </w:t>
      </w:r>
      <w:r w:rsidR="00051678" w:rsidRPr="00F55B12">
        <w:rPr>
          <w:rFonts w:ascii="Footlight MT Light" w:hAnsi="Footlight MT Light"/>
          <w:sz w:val="24"/>
          <w:szCs w:val="24"/>
        </w:rPr>
        <w:t xml:space="preserve">(non-retirement) </w:t>
      </w:r>
      <w:r w:rsidRPr="00F55B12">
        <w:rPr>
          <w:rFonts w:ascii="Footlight MT Light" w:hAnsi="Footlight MT Light"/>
          <w:sz w:val="24"/>
          <w:szCs w:val="24"/>
        </w:rPr>
        <w:t xml:space="preserve">assets/limited obligations may be </w:t>
      </w:r>
      <w:proofErr w:type="gramStart"/>
      <w:r w:rsidRPr="00F55B12">
        <w:rPr>
          <w:rFonts w:ascii="Footlight MT Light" w:hAnsi="Footlight MT Light"/>
          <w:sz w:val="24"/>
          <w:szCs w:val="24"/>
        </w:rPr>
        <w:t>considered</w:t>
      </w:r>
      <w:proofErr w:type="gramEnd"/>
      <w:r w:rsidRPr="00F55B12">
        <w:rPr>
          <w:rFonts w:ascii="Footlight MT Light" w:hAnsi="Footlight MT Light"/>
          <w:sz w:val="24"/>
          <w:szCs w:val="24"/>
        </w:rPr>
        <w:t xml:space="preserve"> </w:t>
      </w:r>
    </w:p>
    <w:p w14:paraId="0CF2D08B" w14:textId="53E7CE1F" w:rsidR="008B2F44" w:rsidRPr="00F55B12" w:rsidRDefault="008B2F44" w:rsidP="001B2B67">
      <w:pPr>
        <w:pStyle w:val="NoSpacing"/>
        <w:numPr>
          <w:ilvl w:val="0"/>
          <w:numId w:val="6"/>
        </w:numPr>
        <w:rPr>
          <w:rFonts w:ascii="Footlight MT Light" w:hAnsi="Footlight MT Light"/>
          <w:sz w:val="24"/>
          <w:szCs w:val="24"/>
        </w:rPr>
      </w:pPr>
      <w:r w:rsidRPr="00F55B12">
        <w:rPr>
          <w:rFonts w:ascii="Footlight MT Light" w:hAnsi="Footlight MT Light"/>
          <w:sz w:val="24"/>
          <w:szCs w:val="24"/>
        </w:rPr>
        <w:t>In order for a particular source of funds to be counted, you must demonstrate reliability of the income (</w:t>
      </w:r>
      <w:proofErr w:type="gramStart"/>
      <w:r w:rsidRPr="00F55B12">
        <w:rPr>
          <w:rFonts w:ascii="Footlight MT Light" w:hAnsi="Footlight MT Light"/>
          <w:sz w:val="24"/>
          <w:szCs w:val="24"/>
        </w:rPr>
        <w:t>e.g.</w:t>
      </w:r>
      <w:proofErr w:type="gramEnd"/>
      <w:r w:rsidRPr="00F55B12">
        <w:rPr>
          <w:rFonts w:ascii="Footlight MT Light" w:hAnsi="Footlight MT Light"/>
          <w:sz w:val="24"/>
          <w:szCs w:val="24"/>
        </w:rPr>
        <w:t xml:space="preserve"> if you receive regular gift income, payments from a trust or the like, CSW must be able to independently verify both that those amounts have been regularly received and provide evidence that the payments are expected to continue through the duration of the lease).  </w:t>
      </w:r>
    </w:p>
    <w:p w14:paraId="6D64D785" w14:textId="77777777" w:rsidR="001B2B67" w:rsidRPr="00F55B12" w:rsidRDefault="001B2B67" w:rsidP="001B2B67">
      <w:pPr>
        <w:pStyle w:val="NoSpacing"/>
        <w:rPr>
          <w:rFonts w:ascii="Footlight MT Light" w:hAnsi="Footlight MT Light"/>
          <w:sz w:val="24"/>
          <w:szCs w:val="24"/>
        </w:rPr>
      </w:pPr>
    </w:p>
    <w:p w14:paraId="33D68CB6" w14:textId="72ED4DE3" w:rsidR="009540DC" w:rsidRPr="00F55B12" w:rsidRDefault="001B2B67" w:rsidP="001B2B67">
      <w:pPr>
        <w:pStyle w:val="NoSpacing"/>
        <w:rPr>
          <w:rFonts w:ascii="Footlight MT Light" w:hAnsi="Footlight MT Light"/>
          <w:sz w:val="24"/>
          <w:szCs w:val="24"/>
        </w:rPr>
      </w:pPr>
      <w:r w:rsidRPr="00F55B12">
        <w:rPr>
          <w:rFonts w:ascii="Footlight MT Light" w:hAnsi="Footlight MT Light"/>
          <w:sz w:val="24"/>
          <w:szCs w:val="24"/>
        </w:rPr>
        <w:t xml:space="preserve">In the event an Applicant’s source of funds is dependent on a third party’s approval or necessitates a third party’s performance, the Applicant is responsible for managing that process and providing all information to secure the necessary approval.   </w:t>
      </w:r>
      <w:r w:rsidR="00F96D2C" w:rsidRPr="00F55B12">
        <w:rPr>
          <w:rFonts w:ascii="Footlight MT Light" w:hAnsi="Footlight MT Light"/>
          <w:sz w:val="24"/>
          <w:szCs w:val="24"/>
        </w:rPr>
        <w:t xml:space="preserve">Such approval cannot be requested until </w:t>
      </w:r>
      <w:r w:rsidR="00504C85" w:rsidRPr="00F55B12">
        <w:rPr>
          <w:rFonts w:ascii="Footlight MT Light" w:hAnsi="Footlight MT Light"/>
          <w:sz w:val="24"/>
          <w:szCs w:val="24"/>
        </w:rPr>
        <w:t xml:space="preserve">all applicants and occupants for the apartment have been approved </w:t>
      </w:r>
      <w:r w:rsidR="0082566B" w:rsidRPr="00F55B12">
        <w:rPr>
          <w:rFonts w:ascii="Footlight MT Light" w:hAnsi="Footlight MT Light"/>
          <w:sz w:val="24"/>
          <w:szCs w:val="24"/>
        </w:rPr>
        <w:t xml:space="preserve">by CSW </w:t>
      </w:r>
      <w:r w:rsidR="00504C85" w:rsidRPr="00F55B12">
        <w:rPr>
          <w:rFonts w:ascii="Footlight MT Light" w:hAnsi="Footlight MT Light"/>
          <w:b/>
          <w:bCs/>
          <w:sz w:val="24"/>
          <w:szCs w:val="24"/>
          <w:u w:val="single"/>
        </w:rPr>
        <w:t>and</w:t>
      </w:r>
      <w:r w:rsidR="00504C85" w:rsidRPr="00F55B12">
        <w:rPr>
          <w:rFonts w:ascii="Footlight MT Light" w:hAnsi="Footlight MT Light"/>
          <w:sz w:val="24"/>
          <w:szCs w:val="24"/>
        </w:rPr>
        <w:t xml:space="preserve"> </w:t>
      </w:r>
      <w:r w:rsidR="008122E1" w:rsidRPr="00F55B12">
        <w:rPr>
          <w:rFonts w:ascii="Footlight MT Light" w:hAnsi="Footlight MT Light"/>
          <w:sz w:val="24"/>
          <w:szCs w:val="24"/>
        </w:rPr>
        <w:t xml:space="preserve">the Application Deposit has been paid. </w:t>
      </w:r>
      <w:r w:rsidRPr="00F55B12">
        <w:rPr>
          <w:rFonts w:ascii="Footlight MT Light" w:hAnsi="Footlight MT Light"/>
          <w:sz w:val="24"/>
          <w:szCs w:val="24"/>
        </w:rPr>
        <w:t xml:space="preserve"> Applicant must keep CSW informed with respect to any third</w:t>
      </w:r>
      <w:r w:rsidR="004903EF">
        <w:rPr>
          <w:rFonts w:ascii="Footlight MT Light" w:hAnsi="Footlight MT Light"/>
          <w:sz w:val="24"/>
          <w:szCs w:val="24"/>
        </w:rPr>
        <w:t>-</w:t>
      </w:r>
      <w:r w:rsidRPr="00F55B12">
        <w:rPr>
          <w:rFonts w:ascii="Footlight MT Light" w:hAnsi="Footlight MT Light"/>
          <w:sz w:val="24"/>
          <w:szCs w:val="24"/>
        </w:rPr>
        <w:t xml:space="preserve">party process, but </w:t>
      </w:r>
      <w:proofErr w:type="gramStart"/>
      <w:r w:rsidRPr="00F55B12">
        <w:rPr>
          <w:rFonts w:ascii="Footlight MT Light" w:hAnsi="Footlight MT Light"/>
          <w:sz w:val="24"/>
          <w:szCs w:val="24"/>
        </w:rPr>
        <w:t>any and all</w:t>
      </w:r>
      <w:proofErr w:type="gramEnd"/>
      <w:r w:rsidRPr="00F55B12">
        <w:rPr>
          <w:rFonts w:ascii="Footlight MT Light" w:hAnsi="Footlight MT Light"/>
          <w:sz w:val="24"/>
          <w:szCs w:val="24"/>
        </w:rPr>
        <w:t xml:space="preserve"> third</w:t>
      </w:r>
      <w:r w:rsidR="004903EF">
        <w:rPr>
          <w:rFonts w:ascii="Footlight MT Light" w:hAnsi="Footlight MT Light"/>
          <w:sz w:val="24"/>
          <w:szCs w:val="24"/>
        </w:rPr>
        <w:t>-</w:t>
      </w:r>
      <w:r w:rsidRPr="00F55B12">
        <w:rPr>
          <w:rFonts w:ascii="Footlight MT Light" w:hAnsi="Footlight MT Light"/>
          <w:sz w:val="24"/>
          <w:szCs w:val="24"/>
        </w:rPr>
        <w:t xml:space="preserve">party processes are subject to the guidelines and timelines herein and are the responsibility of the applicant.  </w:t>
      </w:r>
    </w:p>
    <w:p w14:paraId="781DCF78" w14:textId="77777777" w:rsidR="009540DC" w:rsidRPr="00F55B12" w:rsidRDefault="009540DC" w:rsidP="001B2B67">
      <w:pPr>
        <w:pStyle w:val="NoSpacing"/>
        <w:rPr>
          <w:rFonts w:ascii="Footlight MT Light" w:hAnsi="Footlight MT Light"/>
          <w:sz w:val="24"/>
          <w:szCs w:val="24"/>
        </w:rPr>
      </w:pPr>
    </w:p>
    <w:p w14:paraId="50AD0BC4" w14:textId="1294D9CB" w:rsidR="001B2B67" w:rsidRPr="00F55B12" w:rsidRDefault="001B2B67" w:rsidP="001B2B67">
      <w:pPr>
        <w:pStyle w:val="NoSpacing"/>
        <w:rPr>
          <w:rFonts w:ascii="Footlight MT Light" w:hAnsi="Footlight MT Light"/>
          <w:sz w:val="24"/>
          <w:szCs w:val="24"/>
        </w:rPr>
      </w:pPr>
      <w:r w:rsidRPr="00F55B12">
        <w:rPr>
          <w:rFonts w:ascii="Footlight MT Light" w:hAnsi="Footlight MT Light"/>
          <w:sz w:val="24"/>
          <w:szCs w:val="24"/>
        </w:rPr>
        <w:lastRenderedPageBreak/>
        <w:t>As noted below, the Application Deposit is the only means to secure an apartment (and the other Application Deposit provisions continue to apply)</w:t>
      </w:r>
      <w:r w:rsidR="00D76C34">
        <w:rPr>
          <w:rFonts w:ascii="Footlight MT Light" w:hAnsi="Footlight MT Light"/>
          <w:sz w:val="24"/>
          <w:szCs w:val="24"/>
        </w:rPr>
        <w:t xml:space="preserve">.  If the Application Deposit is submitted before the application to secure an apartment, </w:t>
      </w:r>
      <w:r w:rsidR="0020161B">
        <w:rPr>
          <w:rFonts w:ascii="Footlight MT Light" w:hAnsi="Footlight MT Light"/>
          <w:sz w:val="24"/>
          <w:szCs w:val="24"/>
        </w:rPr>
        <w:t>the</w:t>
      </w:r>
      <w:r w:rsidR="00D76C34">
        <w:rPr>
          <w:rFonts w:ascii="Footlight MT Light" w:hAnsi="Footlight MT Light"/>
          <w:sz w:val="24"/>
          <w:szCs w:val="24"/>
        </w:rPr>
        <w:t xml:space="preserve"> application</w:t>
      </w:r>
      <w:r w:rsidR="0020161B">
        <w:rPr>
          <w:rFonts w:ascii="Footlight MT Light" w:hAnsi="Footlight MT Light"/>
          <w:sz w:val="24"/>
          <w:szCs w:val="24"/>
        </w:rPr>
        <w:t>(s)</w:t>
      </w:r>
      <w:r w:rsidR="00D76C34">
        <w:rPr>
          <w:rFonts w:ascii="Footlight MT Light" w:hAnsi="Footlight MT Light"/>
          <w:sz w:val="24"/>
          <w:szCs w:val="24"/>
        </w:rPr>
        <w:t xml:space="preserve"> must be received within </w:t>
      </w:r>
      <w:r w:rsidR="004903EF">
        <w:rPr>
          <w:rFonts w:ascii="Footlight MT Light" w:hAnsi="Footlight MT Light"/>
          <w:sz w:val="24"/>
          <w:szCs w:val="24"/>
        </w:rPr>
        <w:t>three (</w:t>
      </w:r>
      <w:r w:rsidR="00D76C34">
        <w:rPr>
          <w:rFonts w:ascii="Footlight MT Light" w:hAnsi="Footlight MT Light"/>
          <w:sz w:val="24"/>
          <w:szCs w:val="24"/>
        </w:rPr>
        <w:t>3</w:t>
      </w:r>
      <w:r w:rsidR="004903EF">
        <w:rPr>
          <w:rFonts w:ascii="Footlight MT Light" w:hAnsi="Footlight MT Light"/>
          <w:sz w:val="24"/>
          <w:szCs w:val="24"/>
        </w:rPr>
        <w:t>)</w:t>
      </w:r>
      <w:r w:rsidR="00D76C34">
        <w:rPr>
          <w:rFonts w:ascii="Footlight MT Light" w:hAnsi="Footlight MT Light"/>
          <w:sz w:val="24"/>
          <w:szCs w:val="24"/>
        </w:rPr>
        <w:t xml:space="preserve"> days of the date the Application Deposit was paid.</w:t>
      </w:r>
      <w:r w:rsidRPr="00F55B12">
        <w:rPr>
          <w:rFonts w:ascii="Footlight MT Light" w:hAnsi="Footlight MT Light"/>
          <w:sz w:val="24"/>
          <w:szCs w:val="24"/>
        </w:rPr>
        <w:t xml:space="preserve">  See below for important application timelines. As a reminder, CSW will </w:t>
      </w:r>
      <w:r w:rsidRPr="00F55B12">
        <w:rPr>
          <w:rFonts w:ascii="Footlight MT Light" w:hAnsi="Footlight MT Light"/>
          <w:sz w:val="24"/>
          <w:szCs w:val="24"/>
          <w:u w:val="single"/>
        </w:rPr>
        <w:t>not</w:t>
      </w:r>
      <w:r w:rsidRPr="00F55B12">
        <w:rPr>
          <w:rFonts w:ascii="Footlight MT Light" w:hAnsi="Footlight MT Light"/>
          <w:sz w:val="24"/>
          <w:szCs w:val="24"/>
        </w:rPr>
        <w:t xml:space="preserve"> consider the income of Occupants as they are not legally responsible under the lease (</w:t>
      </w:r>
      <w:r w:rsidR="00563AC2" w:rsidRPr="00F55B12">
        <w:rPr>
          <w:rFonts w:ascii="Footlight MT Light" w:hAnsi="Footlight MT Light"/>
          <w:sz w:val="24"/>
          <w:szCs w:val="24"/>
        </w:rPr>
        <w:t>in fact, the presence of an occupant implies a greater financial need on the part of the applicant</w:t>
      </w:r>
      <w:r w:rsidRPr="00F55B12">
        <w:rPr>
          <w:rFonts w:ascii="Footlight MT Light" w:hAnsi="Footlight MT Light"/>
          <w:sz w:val="24"/>
          <w:szCs w:val="24"/>
        </w:rPr>
        <w:t xml:space="preserve">).  </w:t>
      </w:r>
    </w:p>
    <w:p w14:paraId="19A94130" w14:textId="77777777" w:rsidR="001B2B67" w:rsidRPr="00F55B12" w:rsidRDefault="001B2B67" w:rsidP="001B2B67">
      <w:pPr>
        <w:pStyle w:val="NoSpacing"/>
        <w:rPr>
          <w:rFonts w:ascii="Footlight MT Light" w:hAnsi="Footlight MT Light"/>
          <w:sz w:val="24"/>
          <w:szCs w:val="24"/>
        </w:rPr>
      </w:pPr>
    </w:p>
    <w:p w14:paraId="0D367FE5" w14:textId="743EBDBB" w:rsidR="001B2B67" w:rsidRPr="00F55B12" w:rsidRDefault="001B2B67" w:rsidP="001B2B67">
      <w:pPr>
        <w:pStyle w:val="NoSpacing"/>
        <w:rPr>
          <w:rFonts w:ascii="Footlight MT Light" w:hAnsi="Footlight MT Light"/>
          <w:sz w:val="24"/>
          <w:szCs w:val="24"/>
        </w:rPr>
      </w:pPr>
      <w:r w:rsidRPr="00F55B12">
        <w:rPr>
          <w:rFonts w:ascii="Footlight MT Light" w:hAnsi="Footlight MT Light"/>
          <w:sz w:val="24"/>
          <w:szCs w:val="24"/>
        </w:rPr>
        <w:t xml:space="preserve">If the Applicant(s) would not meet the funds/income criteria, the Applicant(s) may be able to address the funds/income shortfall by pre-paying the full rental obligation or securing a qualified co-signer.  </w:t>
      </w:r>
      <w:r w:rsidRPr="00F55B12">
        <w:rPr>
          <w:rFonts w:ascii="Footlight MT Light" w:hAnsi="Footlight MT Light"/>
          <w:sz w:val="24"/>
          <w:szCs w:val="24"/>
          <w:u w:val="single"/>
        </w:rPr>
        <w:t xml:space="preserve">As a reminder, </w:t>
      </w:r>
      <w:r w:rsidR="00252037" w:rsidRPr="00F55B12">
        <w:rPr>
          <w:rFonts w:ascii="Footlight MT Light" w:hAnsi="Footlight MT Light"/>
          <w:sz w:val="24"/>
          <w:szCs w:val="24"/>
          <w:u w:val="single"/>
        </w:rPr>
        <w:t xml:space="preserve">co-signer and/or </w:t>
      </w:r>
      <w:r w:rsidRPr="00F55B12">
        <w:rPr>
          <w:rFonts w:ascii="Footlight MT Light" w:hAnsi="Footlight MT Light"/>
          <w:sz w:val="24"/>
          <w:szCs w:val="24"/>
          <w:u w:val="single"/>
        </w:rPr>
        <w:t>pre-payment does not cure all application defects.</w:t>
      </w:r>
    </w:p>
    <w:p w14:paraId="7ED5232B" w14:textId="77777777" w:rsidR="001B2B67" w:rsidRPr="00F55B12" w:rsidRDefault="001B2B67" w:rsidP="001B2B67">
      <w:pPr>
        <w:autoSpaceDE w:val="0"/>
        <w:autoSpaceDN w:val="0"/>
        <w:adjustRightInd w:val="0"/>
        <w:spacing w:after="0" w:line="240" w:lineRule="auto"/>
        <w:rPr>
          <w:rFonts w:ascii="Footlight MT Light" w:hAnsi="Footlight MT Light" w:cs="Arial"/>
          <w:b/>
          <w:bCs/>
          <w:sz w:val="24"/>
          <w:szCs w:val="24"/>
        </w:rPr>
      </w:pPr>
    </w:p>
    <w:p w14:paraId="51B3248D" w14:textId="77777777" w:rsidR="001B2B67" w:rsidRPr="00F55B12" w:rsidRDefault="001B2B67" w:rsidP="001B2B67">
      <w:pPr>
        <w:autoSpaceDE w:val="0"/>
        <w:autoSpaceDN w:val="0"/>
        <w:adjustRightInd w:val="0"/>
        <w:spacing w:after="0" w:line="240" w:lineRule="auto"/>
        <w:rPr>
          <w:rFonts w:ascii="Footlight MT Light" w:hAnsi="Footlight MT Light" w:cs="Arial"/>
          <w:sz w:val="24"/>
          <w:szCs w:val="24"/>
        </w:rPr>
      </w:pPr>
      <w:r w:rsidRPr="00F55B12">
        <w:rPr>
          <w:rFonts w:ascii="Footlight MT Light" w:hAnsi="Footlight MT Light" w:cs="Arial"/>
          <w:b/>
          <w:bCs/>
          <w:sz w:val="24"/>
          <w:szCs w:val="24"/>
        </w:rPr>
        <w:t>INFORMATION VERIFICATION</w:t>
      </w:r>
      <w:r w:rsidRPr="00F55B12">
        <w:rPr>
          <w:rFonts w:ascii="Footlight MT Light" w:hAnsi="Footlight MT Light" w:cs="Arial"/>
          <w:sz w:val="24"/>
          <w:szCs w:val="24"/>
        </w:rPr>
        <w:t xml:space="preserve">: </w:t>
      </w:r>
    </w:p>
    <w:p w14:paraId="1109D7F3" w14:textId="4D14FCCA" w:rsidR="001B2B67" w:rsidRPr="00F55B12" w:rsidRDefault="001B2B67" w:rsidP="001B2B67">
      <w:pPr>
        <w:autoSpaceDE w:val="0"/>
        <w:autoSpaceDN w:val="0"/>
        <w:adjustRightInd w:val="0"/>
        <w:spacing w:after="0" w:line="240" w:lineRule="auto"/>
        <w:rPr>
          <w:rFonts w:ascii="Footlight MT Light" w:hAnsi="Footlight MT Light" w:cs="Arial"/>
          <w:sz w:val="24"/>
          <w:szCs w:val="24"/>
        </w:rPr>
      </w:pPr>
      <w:r w:rsidRPr="00F55B12">
        <w:rPr>
          <w:rFonts w:ascii="Footlight MT Light" w:hAnsi="Footlight MT Light" w:cs="Arial"/>
          <w:sz w:val="24"/>
          <w:szCs w:val="24"/>
        </w:rPr>
        <w:t>For those with employment income, Applicant must provide two years of employment history. CSW reserves the right to verify previous or current employment.  Gaps</w:t>
      </w:r>
      <w:r w:rsidR="00140D69" w:rsidRPr="00F55B12">
        <w:rPr>
          <w:rFonts w:ascii="Footlight MT Light" w:hAnsi="Footlight MT Light" w:cs="Arial"/>
          <w:sz w:val="24"/>
          <w:szCs w:val="24"/>
        </w:rPr>
        <w:t xml:space="preserve"> of greater than 30 days</w:t>
      </w:r>
      <w:r w:rsidRPr="00F55B12">
        <w:rPr>
          <w:rFonts w:ascii="Footlight MT Light" w:hAnsi="Footlight MT Light" w:cs="Arial"/>
          <w:sz w:val="24"/>
          <w:szCs w:val="24"/>
        </w:rPr>
        <w:t xml:space="preserve"> in employment should be explained in a written statement.  In the event Applicant has not yet begun employment, an offer letter from new employer must be provided</w:t>
      </w:r>
      <w:r w:rsidR="00140D69" w:rsidRPr="00F55B12">
        <w:rPr>
          <w:rFonts w:ascii="Footlight MT Light" w:hAnsi="Footlight MT Light" w:cs="Arial"/>
          <w:sz w:val="24"/>
          <w:szCs w:val="24"/>
        </w:rPr>
        <w:t xml:space="preserve"> (as described above)</w:t>
      </w:r>
      <w:r w:rsidRPr="00F55B12">
        <w:rPr>
          <w:rFonts w:ascii="Footlight MT Light" w:hAnsi="Footlight MT Light" w:cs="Arial"/>
          <w:sz w:val="24"/>
          <w:szCs w:val="24"/>
        </w:rPr>
        <w:t>.  If the applicant works on a project basis or with a limited term contract, applicant must provide a written explanation.</w:t>
      </w:r>
      <w:r w:rsidR="0087331E" w:rsidRPr="00F55B12">
        <w:rPr>
          <w:rFonts w:ascii="Footlight MT Light" w:hAnsi="Footlight MT Light" w:cs="Arial"/>
          <w:sz w:val="24"/>
          <w:szCs w:val="24"/>
        </w:rPr>
        <w:t xml:space="preserve">  </w:t>
      </w:r>
      <w:r w:rsidRPr="00F55B12">
        <w:rPr>
          <w:rFonts w:ascii="Footlight MT Light" w:hAnsi="Footlight MT Light" w:cs="Arial"/>
          <w:sz w:val="24"/>
          <w:szCs w:val="24"/>
        </w:rPr>
        <w:t>For non</w:t>
      </w:r>
      <w:r w:rsidR="00D76C34">
        <w:rPr>
          <w:rFonts w:ascii="Footlight MT Light" w:hAnsi="Footlight MT Light" w:cs="Arial"/>
          <w:sz w:val="24"/>
          <w:szCs w:val="24"/>
        </w:rPr>
        <w:t>-</w:t>
      </w:r>
      <w:r w:rsidRPr="00F55B12">
        <w:rPr>
          <w:rFonts w:ascii="Footlight MT Light" w:hAnsi="Footlight MT Light" w:cs="Arial"/>
          <w:sz w:val="24"/>
          <w:szCs w:val="24"/>
        </w:rPr>
        <w:t xml:space="preserve">employment income, Applicant may be required to provide verifiable information or documentation to support such funds. </w:t>
      </w:r>
      <w:r w:rsidR="00020905" w:rsidRPr="00F55B12">
        <w:rPr>
          <w:rFonts w:ascii="Footlight MT Light" w:hAnsi="Footlight MT Light" w:cs="Arial"/>
          <w:sz w:val="24"/>
          <w:szCs w:val="24"/>
        </w:rPr>
        <w:t xml:space="preserve"> </w:t>
      </w:r>
      <w:r w:rsidRPr="00F55B12">
        <w:rPr>
          <w:rFonts w:ascii="Footlight MT Light" w:hAnsi="Footlight MT Light" w:cs="Arial"/>
          <w:sz w:val="24"/>
          <w:szCs w:val="24"/>
        </w:rPr>
        <w:t xml:space="preserve">Failure to provide any </w:t>
      </w:r>
      <w:r w:rsidR="0087331E" w:rsidRPr="00F55B12">
        <w:rPr>
          <w:rFonts w:ascii="Footlight MT Light" w:hAnsi="Footlight MT Light" w:cs="Arial"/>
          <w:sz w:val="24"/>
          <w:szCs w:val="24"/>
        </w:rPr>
        <w:t>requested</w:t>
      </w:r>
      <w:r w:rsidRPr="00F55B12">
        <w:rPr>
          <w:rFonts w:ascii="Footlight MT Light" w:hAnsi="Footlight MT Light" w:cs="Arial"/>
          <w:sz w:val="24"/>
          <w:szCs w:val="24"/>
        </w:rPr>
        <w:t xml:space="preserve"> documentation</w:t>
      </w:r>
      <w:r w:rsidR="0087331E" w:rsidRPr="00F55B12">
        <w:rPr>
          <w:rFonts w:ascii="Footlight MT Light" w:hAnsi="Footlight MT Light" w:cs="Arial"/>
          <w:sz w:val="24"/>
          <w:szCs w:val="24"/>
        </w:rPr>
        <w:t>, or the provision of false/incomplete information, is</w:t>
      </w:r>
      <w:r w:rsidRPr="00F55B12">
        <w:rPr>
          <w:rFonts w:ascii="Footlight MT Light" w:hAnsi="Footlight MT Light" w:cs="Arial"/>
          <w:sz w:val="24"/>
          <w:szCs w:val="24"/>
        </w:rPr>
        <w:t xml:space="preserve"> grounds to reject Applicant.</w:t>
      </w:r>
      <w:r w:rsidR="00D76C34">
        <w:rPr>
          <w:rFonts w:ascii="Footlight MT Light" w:hAnsi="Footlight MT Light" w:cs="Arial"/>
          <w:sz w:val="24"/>
          <w:szCs w:val="24"/>
        </w:rPr>
        <w:t xml:space="preserve">  If the Applicant was a </w:t>
      </w:r>
      <w:r w:rsidR="00F86B48">
        <w:rPr>
          <w:rFonts w:ascii="Footlight MT Light" w:hAnsi="Footlight MT Light" w:cs="Arial"/>
          <w:sz w:val="24"/>
          <w:szCs w:val="24"/>
        </w:rPr>
        <w:t>s</w:t>
      </w:r>
      <w:r w:rsidR="00D76C34">
        <w:rPr>
          <w:rFonts w:ascii="Footlight MT Light" w:hAnsi="Footlight MT Light" w:cs="Arial"/>
          <w:sz w:val="24"/>
          <w:szCs w:val="24"/>
        </w:rPr>
        <w:t xml:space="preserve">tudent or took time away from employment for personal reasons, this information </w:t>
      </w:r>
      <w:r w:rsidR="00B530F3">
        <w:rPr>
          <w:rFonts w:ascii="Footlight MT Light" w:hAnsi="Footlight MT Light" w:cs="Arial"/>
          <w:sz w:val="24"/>
          <w:szCs w:val="24"/>
        </w:rPr>
        <w:t>can</w:t>
      </w:r>
      <w:r w:rsidR="00D76C34">
        <w:rPr>
          <w:rFonts w:ascii="Footlight MT Light" w:hAnsi="Footlight MT Light" w:cs="Arial"/>
          <w:sz w:val="24"/>
          <w:szCs w:val="24"/>
        </w:rPr>
        <w:t xml:space="preserve"> be </w:t>
      </w:r>
      <w:r w:rsidR="00F86B48">
        <w:rPr>
          <w:rFonts w:ascii="Footlight MT Light" w:hAnsi="Footlight MT Light" w:cs="Arial"/>
          <w:sz w:val="24"/>
          <w:szCs w:val="24"/>
        </w:rPr>
        <w:t xml:space="preserve">provided </w:t>
      </w:r>
      <w:r w:rsidR="00D76C34">
        <w:rPr>
          <w:rFonts w:ascii="Footlight MT Light" w:hAnsi="Footlight MT Light" w:cs="Arial"/>
          <w:sz w:val="24"/>
          <w:szCs w:val="24"/>
        </w:rPr>
        <w:t>when completing the employment section of the application</w:t>
      </w:r>
      <w:r w:rsidR="00B530F3">
        <w:rPr>
          <w:rFonts w:ascii="Footlight MT Light" w:hAnsi="Footlight MT Light" w:cs="Arial"/>
          <w:sz w:val="24"/>
          <w:szCs w:val="24"/>
        </w:rPr>
        <w:t xml:space="preserve"> to reach the required 2 years.</w:t>
      </w:r>
    </w:p>
    <w:p w14:paraId="41AE3455" w14:textId="77777777" w:rsidR="001B2B67" w:rsidRPr="00F55B12" w:rsidRDefault="001B2B67" w:rsidP="001B2B67">
      <w:pPr>
        <w:autoSpaceDE w:val="0"/>
        <w:autoSpaceDN w:val="0"/>
        <w:adjustRightInd w:val="0"/>
        <w:spacing w:after="0" w:line="240" w:lineRule="auto"/>
        <w:rPr>
          <w:rFonts w:ascii="Footlight MT Light" w:hAnsi="Footlight MT Light" w:cs="Arial"/>
          <w:sz w:val="24"/>
          <w:szCs w:val="24"/>
        </w:rPr>
      </w:pPr>
    </w:p>
    <w:p w14:paraId="3A4A31DC" w14:textId="77777777" w:rsidR="001B2B67" w:rsidRPr="00F55B12" w:rsidRDefault="001B2B67" w:rsidP="001B2B67">
      <w:pPr>
        <w:pStyle w:val="ListParagraph"/>
        <w:numPr>
          <w:ilvl w:val="0"/>
          <w:numId w:val="9"/>
        </w:numPr>
        <w:autoSpaceDE w:val="0"/>
        <w:autoSpaceDN w:val="0"/>
        <w:adjustRightInd w:val="0"/>
        <w:spacing w:after="0" w:line="240" w:lineRule="auto"/>
        <w:rPr>
          <w:rFonts w:ascii="Footlight MT Light" w:hAnsi="Footlight MT Light" w:cs="Arial"/>
          <w:sz w:val="24"/>
          <w:szCs w:val="24"/>
        </w:rPr>
      </w:pPr>
      <w:r w:rsidRPr="00F55B12">
        <w:rPr>
          <w:rFonts w:ascii="Footlight MT Light" w:hAnsi="Footlight MT Light" w:cs="Arial"/>
          <w:b/>
          <w:bCs/>
          <w:sz w:val="24"/>
          <w:szCs w:val="24"/>
        </w:rPr>
        <w:t>CREDIT CHECK</w:t>
      </w:r>
      <w:r w:rsidRPr="00F55B12">
        <w:rPr>
          <w:rFonts w:ascii="Footlight MT Light" w:hAnsi="Footlight MT Light" w:cs="Arial"/>
          <w:sz w:val="24"/>
          <w:szCs w:val="24"/>
        </w:rPr>
        <w:t>:</w:t>
      </w:r>
    </w:p>
    <w:p w14:paraId="4B67A368" w14:textId="36CC87B0" w:rsidR="001B2B67" w:rsidRPr="00F55B12" w:rsidRDefault="001B2B67" w:rsidP="001B2B67">
      <w:pPr>
        <w:autoSpaceDE w:val="0"/>
        <w:autoSpaceDN w:val="0"/>
        <w:adjustRightInd w:val="0"/>
        <w:spacing w:after="0" w:line="240" w:lineRule="auto"/>
        <w:rPr>
          <w:rFonts w:ascii="Footlight MT Light" w:hAnsi="Footlight MT Light" w:cs="Arial"/>
          <w:sz w:val="24"/>
          <w:szCs w:val="24"/>
        </w:rPr>
      </w:pPr>
      <w:r w:rsidRPr="00F55B12">
        <w:rPr>
          <w:rFonts w:ascii="Footlight MT Light" w:hAnsi="Footlight MT Light" w:cs="Arial"/>
          <w:sz w:val="24"/>
          <w:szCs w:val="24"/>
        </w:rPr>
        <w:t xml:space="preserve">A credit check through a third-party company is performed on all Applicants.  The credit check provides CSW with information about the timely payment history and status/amount of debt, </w:t>
      </w:r>
      <w:r w:rsidR="001D41A8" w:rsidRPr="00F55B12">
        <w:rPr>
          <w:rFonts w:ascii="Footlight MT Light" w:hAnsi="Footlight MT Light" w:cs="Arial"/>
          <w:sz w:val="24"/>
          <w:szCs w:val="24"/>
        </w:rPr>
        <w:t>judgments/collections,</w:t>
      </w:r>
      <w:r w:rsidR="006966A5">
        <w:rPr>
          <w:rFonts w:ascii="Footlight MT Light" w:hAnsi="Footlight MT Light" w:cs="Arial"/>
          <w:sz w:val="24"/>
          <w:szCs w:val="24"/>
        </w:rPr>
        <w:t xml:space="preserve"> </w:t>
      </w:r>
      <w:r w:rsidRPr="00F55B12">
        <w:rPr>
          <w:rFonts w:ascii="Footlight MT Light" w:hAnsi="Footlight MT Light" w:cs="Arial"/>
          <w:sz w:val="24"/>
          <w:szCs w:val="24"/>
        </w:rPr>
        <w:t>the amount of debt outstanding</w:t>
      </w:r>
      <w:r w:rsidR="00442ED6" w:rsidRPr="00F55B12">
        <w:rPr>
          <w:rFonts w:ascii="Footlight MT Light" w:hAnsi="Footlight MT Light" w:cs="Arial"/>
          <w:sz w:val="24"/>
          <w:szCs w:val="24"/>
        </w:rPr>
        <w:t>, and credit score</w:t>
      </w:r>
      <w:r w:rsidRPr="00F55B12">
        <w:rPr>
          <w:rFonts w:ascii="Footlight MT Light" w:hAnsi="Footlight MT Light" w:cs="Arial"/>
          <w:sz w:val="24"/>
          <w:szCs w:val="24"/>
        </w:rPr>
        <w:t>.  Any information from the credit report, including but not limited to evidence of a history of poor or delinquent credit</w:t>
      </w:r>
      <w:r w:rsidR="00A13891" w:rsidRPr="00F55B12">
        <w:rPr>
          <w:rFonts w:ascii="Footlight MT Light" w:hAnsi="Footlight MT Light" w:cs="Arial"/>
          <w:sz w:val="24"/>
          <w:szCs w:val="24"/>
        </w:rPr>
        <w:t xml:space="preserve"> or </w:t>
      </w:r>
      <w:r w:rsidRPr="00F55B12">
        <w:rPr>
          <w:rFonts w:ascii="Footlight MT Light" w:hAnsi="Footlight MT Light" w:cs="Arial"/>
          <w:sz w:val="24"/>
          <w:szCs w:val="24"/>
        </w:rPr>
        <w:t xml:space="preserve">absence of credit, may be grounds for denial.  Judgments or collections that appear on the report </w:t>
      </w:r>
      <w:r w:rsidR="00B530F3">
        <w:rPr>
          <w:rFonts w:ascii="Footlight MT Light" w:hAnsi="Footlight MT Light" w:cs="Arial"/>
          <w:sz w:val="24"/>
          <w:szCs w:val="24"/>
        </w:rPr>
        <w:t xml:space="preserve">or any other public source </w:t>
      </w:r>
      <w:r w:rsidRPr="00F55B12">
        <w:rPr>
          <w:rFonts w:ascii="Footlight MT Light" w:hAnsi="Footlight MT Light" w:cs="Arial"/>
          <w:sz w:val="24"/>
          <w:szCs w:val="24"/>
        </w:rPr>
        <w:t xml:space="preserve">may be cause for denial of Applicant. </w:t>
      </w:r>
      <w:r w:rsidR="00B530F3">
        <w:rPr>
          <w:rFonts w:ascii="Footlight MT Light" w:hAnsi="Footlight MT Light" w:cs="Arial"/>
          <w:sz w:val="24"/>
          <w:szCs w:val="24"/>
        </w:rPr>
        <w:t xml:space="preserve"> </w:t>
      </w:r>
      <w:r w:rsidRPr="00F55B12">
        <w:rPr>
          <w:rFonts w:ascii="Footlight MT Light" w:hAnsi="Footlight MT Light" w:cs="Arial"/>
          <w:sz w:val="24"/>
          <w:szCs w:val="24"/>
        </w:rPr>
        <w:t>Amounts owed for prior residences</w:t>
      </w:r>
      <w:r w:rsidR="00A13891" w:rsidRPr="00F55B12">
        <w:rPr>
          <w:rFonts w:ascii="Footlight MT Light" w:hAnsi="Footlight MT Light" w:cs="Arial"/>
          <w:sz w:val="24"/>
          <w:szCs w:val="24"/>
        </w:rPr>
        <w:t xml:space="preserve"> (including utilities)</w:t>
      </w:r>
      <w:r w:rsidRPr="00F55B12">
        <w:rPr>
          <w:rFonts w:ascii="Footlight MT Light" w:hAnsi="Footlight MT Light" w:cs="Arial"/>
          <w:sz w:val="24"/>
          <w:szCs w:val="24"/>
        </w:rPr>
        <w:t>, or eviction action, will be heavily weighted. Any Applicant with a bankruptcy</w:t>
      </w:r>
      <w:r w:rsidR="005B63C8" w:rsidRPr="00F55B12">
        <w:rPr>
          <w:rFonts w:ascii="Footlight MT Light" w:hAnsi="Footlight MT Light" w:cs="Arial"/>
          <w:sz w:val="24"/>
          <w:szCs w:val="24"/>
        </w:rPr>
        <w:t xml:space="preserve"> (excluding wage earner plans)</w:t>
      </w:r>
      <w:r w:rsidRPr="00F55B12">
        <w:rPr>
          <w:rFonts w:ascii="Footlight MT Light" w:hAnsi="Footlight MT Light" w:cs="Arial"/>
          <w:sz w:val="24"/>
          <w:szCs w:val="24"/>
        </w:rPr>
        <w:t xml:space="preserve"> must show a complete discharge more than </w:t>
      </w:r>
      <w:r w:rsidR="005B63C8" w:rsidRPr="00F55B12">
        <w:rPr>
          <w:rFonts w:ascii="Footlight MT Light" w:hAnsi="Footlight MT Light" w:cs="Arial"/>
          <w:sz w:val="24"/>
          <w:szCs w:val="24"/>
        </w:rPr>
        <w:t>two</w:t>
      </w:r>
      <w:r w:rsidRPr="00F55B12">
        <w:rPr>
          <w:rFonts w:ascii="Footlight MT Light" w:hAnsi="Footlight MT Light" w:cs="Arial"/>
          <w:sz w:val="24"/>
          <w:szCs w:val="24"/>
        </w:rPr>
        <w:t xml:space="preserve"> year</w:t>
      </w:r>
      <w:r w:rsidR="005B63C8" w:rsidRPr="00F55B12">
        <w:rPr>
          <w:rFonts w:ascii="Footlight MT Light" w:hAnsi="Footlight MT Light" w:cs="Arial"/>
          <w:sz w:val="24"/>
          <w:szCs w:val="24"/>
        </w:rPr>
        <w:t>s</w:t>
      </w:r>
      <w:r w:rsidRPr="00F55B12">
        <w:rPr>
          <w:rFonts w:ascii="Footlight MT Light" w:hAnsi="Footlight MT Light" w:cs="Arial"/>
          <w:sz w:val="24"/>
          <w:szCs w:val="24"/>
        </w:rPr>
        <w:t xml:space="preserve"> ago and have established new credit with a positive rating with at least one account to be considered.  If an Applicant believes that the third-party credit report contains errors, he/she should </w:t>
      </w:r>
      <w:r w:rsidR="00BA1485" w:rsidRPr="00F55B12">
        <w:rPr>
          <w:rFonts w:ascii="Footlight MT Light" w:hAnsi="Footlight MT Light" w:cs="Arial"/>
          <w:sz w:val="24"/>
          <w:szCs w:val="24"/>
        </w:rPr>
        <w:t xml:space="preserve">advise </w:t>
      </w:r>
      <w:r w:rsidRPr="00F55B12">
        <w:rPr>
          <w:rFonts w:ascii="Footlight MT Light" w:hAnsi="Footlight MT Light" w:cs="Arial"/>
          <w:sz w:val="24"/>
          <w:szCs w:val="24"/>
        </w:rPr>
        <w:t xml:space="preserve">CSW </w:t>
      </w:r>
      <w:r w:rsidR="00BA1485" w:rsidRPr="00F55B12">
        <w:rPr>
          <w:rFonts w:ascii="Footlight MT Light" w:hAnsi="Footlight MT Light" w:cs="Arial"/>
          <w:sz w:val="24"/>
          <w:szCs w:val="24"/>
        </w:rPr>
        <w:t xml:space="preserve">to discuss next steps. </w:t>
      </w:r>
    </w:p>
    <w:p w14:paraId="61F4A87E" w14:textId="77777777" w:rsidR="001B2B67" w:rsidRPr="00F55B12" w:rsidRDefault="001B2B67" w:rsidP="001B2B67">
      <w:pPr>
        <w:autoSpaceDE w:val="0"/>
        <w:autoSpaceDN w:val="0"/>
        <w:adjustRightInd w:val="0"/>
        <w:spacing w:after="0" w:line="240" w:lineRule="auto"/>
        <w:rPr>
          <w:rFonts w:ascii="Footlight MT Light" w:hAnsi="Footlight MT Light" w:cs="Arial"/>
          <w:sz w:val="24"/>
          <w:szCs w:val="24"/>
        </w:rPr>
      </w:pPr>
    </w:p>
    <w:p w14:paraId="01F0D034" w14:textId="5A5332DF" w:rsidR="001B2B67" w:rsidRPr="00F55B12" w:rsidRDefault="001B2B67" w:rsidP="001B2B67">
      <w:pPr>
        <w:autoSpaceDE w:val="0"/>
        <w:autoSpaceDN w:val="0"/>
        <w:adjustRightInd w:val="0"/>
        <w:spacing w:after="0" w:line="240" w:lineRule="auto"/>
        <w:rPr>
          <w:rFonts w:ascii="Footlight MT Light" w:hAnsi="Footlight MT Light" w:cs="Arial"/>
          <w:sz w:val="24"/>
          <w:szCs w:val="24"/>
        </w:rPr>
      </w:pPr>
      <w:r w:rsidRPr="00F55B12">
        <w:rPr>
          <w:rFonts w:ascii="Footlight MT Light" w:hAnsi="Footlight MT Light" w:cs="Arial"/>
          <w:sz w:val="24"/>
          <w:szCs w:val="24"/>
        </w:rPr>
        <w:t>The credit/background check is valid for thirty (30) days from the date of the credit/background check.  The approval process is applicable to the type of apartment applied for (or smaller/less expensive).  CSW reserves the right to selectively verify information in its discretion.</w:t>
      </w:r>
      <w:r w:rsidR="007475E0" w:rsidRPr="00F55B12">
        <w:rPr>
          <w:rFonts w:ascii="Footlight MT Light" w:hAnsi="Footlight MT Light" w:cs="Arial"/>
          <w:sz w:val="24"/>
          <w:szCs w:val="24"/>
        </w:rPr>
        <w:t xml:space="preserve">  CSW is in no way bound by any recommendation </w:t>
      </w:r>
      <w:r w:rsidR="0014727B" w:rsidRPr="00F55B12">
        <w:rPr>
          <w:rFonts w:ascii="Footlight MT Light" w:hAnsi="Footlight MT Light" w:cs="Arial"/>
          <w:sz w:val="24"/>
          <w:szCs w:val="24"/>
        </w:rPr>
        <w:t>from a third party in connection with the credit check process.</w:t>
      </w:r>
    </w:p>
    <w:p w14:paraId="0E7019FC" w14:textId="77777777" w:rsidR="001B2B67" w:rsidRPr="00F55B12" w:rsidRDefault="001B2B67" w:rsidP="001B2B67">
      <w:pPr>
        <w:autoSpaceDE w:val="0"/>
        <w:autoSpaceDN w:val="0"/>
        <w:adjustRightInd w:val="0"/>
        <w:spacing w:after="0" w:line="240" w:lineRule="auto"/>
        <w:rPr>
          <w:rFonts w:ascii="Footlight MT Light" w:hAnsi="Footlight MT Light" w:cs="Arial"/>
          <w:sz w:val="24"/>
          <w:szCs w:val="24"/>
        </w:rPr>
      </w:pPr>
    </w:p>
    <w:p w14:paraId="7DA189C6" w14:textId="77777777" w:rsidR="001B2B67" w:rsidRPr="00F55B12" w:rsidRDefault="001B2B67" w:rsidP="001B2B67">
      <w:pPr>
        <w:pStyle w:val="ListParagraph"/>
        <w:numPr>
          <w:ilvl w:val="0"/>
          <w:numId w:val="9"/>
        </w:numPr>
        <w:autoSpaceDE w:val="0"/>
        <w:autoSpaceDN w:val="0"/>
        <w:adjustRightInd w:val="0"/>
        <w:spacing w:after="0" w:line="240" w:lineRule="auto"/>
        <w:rPr>
          <w:rFonts w:ascii="Footlight MT Light" w:hAnsi="Footlight MT Light" w:cs="Arial"/>
          <w:b/>
          <w:bCs/>
          <w:sz w:val="24"/>
          <w:szCs w:val="24"/>
        </w:rPr>
      </w:pPr>
      <w:r w:rsidRPr="00F55B12">
        <w:rPr>
          <w:rFonts w:ascii="Footlight MT Light" w:hAnsi="Footlight MT Light" w:cs="Arial"/>
          <w:b/>
          <w:bCs/>
          <w:sz w:val="24"/>
          <w:szCs w:val="24"/>
        </w:rPr>
        <w:t>BACKGROUND CHECK</w:t>
      </w:r>
    </w:p>
    <w:p w14:paraId="392F6EBC" w14:textId="284F6605" w:rsidR="001B2B67" w:rsidRPr="00F55B12" w:rsidRDefault="001B2B67" w:rsidP="001B2B67">
      <w:pPr>
        <w:autoSpaceDE w:val="0"/>
        <w:autoSpaceDN w:val="0"/>
        <w:adjustRightInd w:val="0"/>
        <w:spacing w:after="0" w:line="240" w:lineRule="auto"/>
        <w:rPr>
          <w:rFonts w:ascii="Footlight MT Light" w:hAnsi="Footlight MT Light" w:cs="Arial"/>
          <w:sz w:val="24"/>
          <w:szCs w:val="24"/>
        </w:rPr>
      </w:pPr>
      <w:r w:rsidRPr="00F55B12">
        <w:rPr>
          <w:rFonts w:ascii="Footlight MT Light" w:hAnsi="Footlight MT Light" w:cs="Arial"/>
          <w:sz w:val="24"/>
          <w:szCs w:val="24"/>
        </w:rPr>
        <w:t>The background check is performed on each Applicant (and Occupants 18 years of age</w:t>
      </w:r>
      <w:r w:rsidR="0014727B" w:rsidRPr="00F55B12">
        <w:rPr>
          <w:rFonts w:ascii="Footlight MT Light" w:hAnsi="Footlight MT Light" w:cs="Arial"/>
          <w:sz w:val="24"/>
          <w:szCs w:val="24"/>
        </w:rPr>
        <w:t xml:space="preserve"> and older</w:t>
      </w:r>
      <w:r w:rsidRPr="00F55B12">
        <w:rPr>
          <w:rFonts w:ascii="Footlight MT Light" w:hAnsi="Footlight MT Light" w:cs="Arial"/>
          <w:sz w:val="24"/>
          <w:szCs w:val="24"/>
        </w:rPr>
        <w:t xml:space="preserve"> as described below).  CSW may reject any applicant or occupant based on criminal history; CSW considers the nature of the offense(s), the number of offense(s), and the timing of the offense(s).  </w:t>
      </w:r>
    </w:p>
    <w:p w14:paraId="6BB7FB3C" w14:textId="77777777" w:rsidR="001B2B67" w:rsidRPr="00F55B12" w:rsidRDefault="001B2B67" w:rsidP="001B2B67">
      <w:pPr>
        <w:autoSpaceDE w:val="0"/>
        <w:autoSpaceDN w:val="0"/>
        <w:adjustRightInd w:val="0"/>
        <w:spacing w:after="0" w:line="240" w:lineRule="auto"/>
        <w:rPr>
          <w:rFonts w:ascii="Footlight MT Light" w:hAnsi="Footlight MT Light" w:cs="Arial"/>
          <w:sz w:val="24"/>
          <w:szCs w:val="24"/>
        </w:rPr>
      </w:pPr>
    </w:p>
    <w:p w14:paraId="0C2E1DF1" w14:textId="3CA98EB7" w:rsidR="001B2B67" w:rsidRPr="00F55B12" w:rsidRDefault="004903EF" w:rsidP="004903EF">
      <w:pPr>
        <w:autoSpaceDE w:val="0"/>
        <w:autoSpaceDN w:val="0"/>
        <w:adjustRightInd w:val="0"/>
        <w:spacing w:after="0" w:line="240" w:lineRule="auto"/>
        <w:rPr>
          <w:rFonts w:ascii="Footlight MT Light" w:hAnsi="Footlight MT Light" w:cs="Arial"/>
          <w:sz w:val="24"/>
          <w:szCs w:val="24"/>
        </w:rPr>
      </w:pPr>
      <w:r>
        <w:rPr>
          <w:rFonts w:ascii="Footlight MT Light" w:hAnsi="Footlight MT Light" w:cs="Arial"/>
          <w:b/>
          <w:bCs/>
          <w:sz w:val="24"/>
          <w:szCs w:val="24"/>
        </w:rPr>
        <w:t xml:space="preserve">     </w:t>
      </w:r>
      <w:r w:rsidR="001B2B67" w:rsidRPr="00F55B12">
        <w:rPr>
          <w:rFonts w:ascii="Footlight MT Light" w:hAnsi="Footlight MT Light" w:cs="Arial"/>
          <w:b/>
          <w:bCs/>
          <w:sz w:val="24"/>
          <w:szCs w:val="24"/>
        </w:rPr>
        <w:t>(d) RENTAL HISTORY/LANDLORD REFERENCES</w:t>
      </w:r>
      <w:r w:rsidR="001B2B67" w:rsidRPr="00F55B12">
        <w:rPr>
          <w:rFonts w:ascii="Footlight MT Light" w:hAnsi="Footlight MT Light" w:cs="Arial"/>
          <w:sz w:val="24"/>
          <w:szCs w:val="24"/>
        </w:rPr>
        <w:t>:</w:t>
      </w:r>
    </w:p>
    <w:p w14:paraId="603F64D1" w14:textId="30F0C266" w:rsidR="001B2B67" w:rsidRPr="00F55B12" w:rsidRDefault="00616248" w:rsidP="001B2B67">
      <w:pPr>
        <w:autoSpaceDE w:val="0"/>
        <w:autoSpaceDN w:val="0"/>
        <w:adjustRightInd w:val="0"/>
        <w:spacing w:after="0" w:line="240" w:lineRule="auto"/>
        <w:rPr>
          <w:rFonts w:ascii="Footlight MT Light" w:hAnsi="Footlight MT Light" w:cs="Arial"/>
          <w:sz w:val="24"/>
          <w:szCs w:val="24"/>
        </w:rPr>
      </w:pPr>
      <w:r w:rsidRPr="00F55B12">
        <w:rPr>
          <w:rFonts w:ascii="Footlight MT Light" w:hAnsi="Footlight MT Light" w:cs="Arial"/>
          <w:sz w:val="24"/>
          <w:szCs w:val="24"/>
        </w:rPr>
        <w:t xml:space="preserve">It is critical that the applicant provide </w:t>
      </w:r>
      <w:r w:rsidR="00C40FF4" w:rsidRPr="00F55B12">
        <w:rPr>
          <w:rFonts w:ascii="Footlight MT Light" w:hAnsi="Footlight MT Light" w:cs="Arial"/>
          <w:sz w:val="24"/>
          <w:szCs w:val="24"/>
        </w:rPr>
        <w:t>a complete rental/living history</w:t>
      </w:r>
      <w:r w:rsidR="00D718C2">
        <w:rPr>
          <w:rFonts w:ascii="Footlight MT Light" w:hAnsi="Footlight MT Light" w:cs="Arial"/>
          <w:sz w:val="24"/>
          <w:szCs w:val="24"/>
        </w:rPr>
        <w:t xml:space="preserve"> and associated landlord information</w:t>
      </w:r>
      <w:r w:rsidR="00C40FF4" w:rsidRPr="00F55B12">
        <w:rPr>
          <w:rFonts w:ascii="Footlight MT Light" w:hAnsi="Footlight MT Light" w:cs="Arial"/>
          <w:sz w:val="24"/>
          <w:szCs w:val="24"/>
        </w:rPr>
        <w:t xml:space="preserve"> for the prior two </w:t>
      </w:r>
      <w:r w:rsidR="006C6FDE">
        <w:rPr>
          <w:rFonts w:ascii="Footlight MT Light" w:hAnsi="Footlight MT Light" w:cs="Arial"/>
          <w:sz w:val="24"/>
          <w:szCs w:val="24"/>
        </w:rPr>
        <w:t xml:space="preserve">(2) </w:t>
      </w:r>
      <w:r w:rsidR="00C40FF4" w:rsidRPr="00F55B12">
        <w:rPr>
          <w:rFonts w:ascii="Footlight MT Light" w:hAnsi="Footlight MT Light" w:cs="Arial"/>
          <w:sz w:val="24"/>
          <w:szCs w:val="24"/>
        </w:rPr>
        <w:t xml:space="preserve">years.  </w:t>
      </w:r>
      <w:r w:rsidR="001B2B67" w:rsidRPr="00F55B12">
        <w:rPr>
          <w:rFonts w:ascii="Footlight MT Light" w:hAnsi="Footlight MT Light" w:cs="Arial"/>
          <w:sz w:val="24"/>
          <w:szCs w:val="24"/>
        </w:rPr>
        <w:t xml:space="preserve">Rental verifications are obtained from previous landlords relative to payment history, length of rental agreement, amount of rent, damages, and violation history.  Signing the application gives both CSW permission to inquire and the landlord permission to release/verify any information pertaining to your current or past residence.  Any adverse information, or inability to obtain </w:t>
      </w:r>
      <w:r w:rsidR="00A307AC">
        <w:rPr>
          <w:rFonts w:ascii="Footlight MT Light" w:hAnsi="Footlight MT Light" w:cs="Arial"/>
          <w:sz w:val="24"/>
          <w:szCs w:val="24"/>
        </w:rPr>
        <w:t xml:space="preserve">complete </w:t>
      </w:r>
      <w:r w:rsidR="001B2B67" w:rsidRPr="00F55B12">
        <w:rPr>
          <w:rFonts w:ascii="Footlight MT Light" w:hAnsi="Footlight MT Light" w:cs="Arial"/>
          <w:sz w:val="24"/>
          <w:szCs w:val="24"/>
        </w:rPr>
        <w:t xml:space="preserve">information, or lack of information for any </w:t>
      </w:r>
      <w:proofErr w:type="gramStart"/>
      <w:r w:rsidR="001B2B67" w:rsidRPr="00F55B12">
        <w:rPr>
          <w:rFonts w:ascii="Footlight MT Light" w:hAnsi="Footlight MT Light" w:cs="Arial"/>
          <w:sz w:val="24"/>
          <w:szCs w:val="24"/>
        </w:rPr>
        <w:t>time period</w:t>
      </w:r>
      <w:proofErr w:type="gramEnd"/>
      <w:r w:rsidR="001B2B67" w:rsidRPr="00F55B12">
        <w:rPr>
          <w:rFonts w:ascii="Footlight MT Light" w:hAnsi="Footlight MT Light" w:cs="Arial"/>
          <w:sz w:val="24"/>
          <w:szCs w:val="24"/>
        </w:rPr>
        <w:t xml:space="preserve">, is grounds to require additional information and/or </w:t>
      </w:r>
      <w:r w:rsidR="00D718C2">
        <w:rPr>
          <w:rFonts w:ascii="Footlight MT Light" w:hAnsi="Footlight MT Light" w:cs="Arial"/>
          <w:sz w:val="24"/>
          <w:szCs w:val="24"/>
        </w:rPr>
        <w:t xml:space="preserve">deny </w:t>
      </w:r>
      <w:r w:rsidR="001B2B67" w:rsidRPr="00F55B12">
        <w:rPr>
          <w:rFonts w:ascii="Footlight MT Light" w:hAnsi="Footlight MT Light" w:cs="Arial"/>
          <w:sz w:val="24"/>
          <w:szCs w:val="24"/>
        </w:rPr>
        <w:t>Applicant.  If a prior landlord is a friend or family member</w:t>
      </w:r>
      <w:r w:rsidR="00211AE8" w:rsidRPr="00F55B12">
        <w:rPr>
          <w:rFonts w:ascii="Footlight MT Light" w:hAnsi="Footlight MT Light" w:cs="Arial"/>
          <w:sz w:val="24"/>
          <w:szCs w:val="24"/>
        </w:rPr>
        <w:t xml:space="preserve"> or there was no formal lease</w:t>
      </w:r>
      <w:r w:rsidR="001B2B67" w:rsidRPr="00F55B12">
        <w:rPr>
          <w:rFonts w:ascii="Footlight MT Light" w:hAnsi="Footlight MT Light" w:cs="Arial"/>
          <w:sz w:val="24"/>
          <w:szCs w:val="24"/>
        </w:rPr>
        <w:t xml:space="preserve">, the information must still be </w:t>
      </w:r>
      <w:r w:rsidR="00D718C2">
        <w:rPr>
          <w:rFonts w:ascii="Footlight MT Light" w:hAnsi="Footlight MT Light" w:cs="Arial"/>
          <w:sz w:val="24"/>
          <w:szCs w:val="24"/>
        </w:rPr>
        <w:t>obtained</w:t>
      </w:r>
      <w:r w:rsidR="00D718C2" w:rsidRPr="00F55B12">
        <w:rPr>
          <w:rFonts w:ascii="Footlight MT Light" w:hAnsi="Footlight MT Light" w:cs="Arial"/>
          <w:sz w:val="24"/>
          <w:szCs w:val="24"/>
        </w:rPr>
        <w:t xml:space="preserve"> </w:t>
      </w:r>
      <w:r w:rsidR="001B2B67" w:rsidRPr="00F55B12">
        <w:rPr>
          <w:rFonts w:ascii="Footlight MT Light" w:hAnsi="Footlight MT Light" w:cs="Arial"/>
          <w:sz w:val="24"/>
          <w:szCs w:val="24"/>
        </w:rPr>
        <w:t>but will be considered accordingly (</w:t>
      </w:r>
      <w:proofErr w:type="gramStart"/>
      <w:r w:rsidR="001B2B67" w:rsidRPr="00F55B12">
        <w:rPr>
          <w:rFonts w:ascii="Footlight MT Light" w:hAnsi="Footlight MT Light" w:cs="Arial"/>
          <w:sz w:val="24"/>
          <w:szCs w:val="24"/>
        </w:rPr>
        <w:t>i.e.</w:t>
      </w:r>
      <w:proofErr w:type="gramEnd"/>
      <w:r w:rsidR="001B2B67" w:rsidRPr="00F55B12">
        <w:rPr>
          <w:rFonts w:ascii="Footlight MT Light" w:hAnsi="Footlight MT Light" w:cs="Arial"/>
          <w:sz w:val="24"/>
          <w:szCs w:val="24"/>
        </w:rPr>
        <w:t xml:space="preserve"> there will be an assumed bias where the information is coming from a landlord who has a personal relationship with the applicant).</w:t>
      </w:r>
      <w:r w:rsidR="006B5B1C" w:rsidRPr="00F55B12">
        <w:rPr>
          <w:rFonts w:ascii="Footlight MT Light" w:hAnsi="Footlight MT Light" w:cs="Arial"/>
          <w:sz w:val="24"/>
          <w:szCs w:val="24"/>
        </w:rPr>
        <w:t xml:space="preserve">  Any negative residential history</w:t>
      </w:r>
      <w:r w:rsidR="00D94DC0">
        <w:rPr>
          <w:rFonts w:ascii="Footlight MT Light" w:hAnsi="Footlight MT Light" w:cs="Arial"/>
          <w:sz w:val="24"/>
          <w:szCs w:val="24"/>
        </w:rPr>
        <w:t xml:space="preserve">, including but not limited to </w:t>
      </w:r>
      <w:r w:rsidR="006B5B1C" w:rsidRPr="00F55B12">
        <w:rPr>
          <w:rFonts w:ascii="Footlight MT Light" w:hAnsi="Footlight MT Light" w:cs="Arial"/>
          <w:sz w:val="24"/>
          <w:szCs w:val="24"/>
        </w:rPr>
        <w:t>failure to pay rent/mortgage, eviction, property damages</w:t>
      </w:r>
      <w:r w:rsidR="00D94DC0">
        <w:rPr>
          <w:rFonts w:ascii="Footlight MT Light" w:hAnsi="Footlight MT Light" w:cs="Arial"/>
          <w:sz w:val="24"/>
          <w:szCs w:val="24"/>
        </w:rPr>
        <w:t xml:space="preserve"> (even if paid), or noncompliance with community rules,</w:t>
      </w:r>
      <w:r w:rsidR="006B5B1C" w:rsidRPr="00F55B12">
        <w:rPr>
          <w:rFonts w:ascii="Footlight MT Light" w:hAnsi="Footlight MT Light" w:cs="Arial"/>
          <w:sz w:val="24"/>
          <w:szCs w:val="24"/>
        </w:rPr>
        <w:t xml:space="preserve"> will be strongly considered</w:t>
      </w:r>
      <w:r w:rsidR="00D94DC0">
        <w:rPr>
          <w:rFonts w:ascii="Footlight MT Light" w:hAnsi="Footlight MT Light" w:cs="Arial"/>
          <w:sz w:val="24"/>
          <w:szCs w:val="24"/>
        </w:rPr>
        <w:t xml:space="preserve"> and may be the sole basis for denying an application</w:t>
      </w:r>
      <w:r w:rsidR="006B5B1C" w:rsidRPr="00F55B12">
        <w:rPr>
          <w:rFonts w:ascii="Footlight MT Light" w:hAnsi="Footlight MT Light" w:cs="Arial"/>
          <w:sz w:val="24"/>
          <w:szCs w:val="24"/>
        </w:rPr>
        <w:t>.</w:t>
      </w:r>
    </w:p>
    <w:p w14:paraId="7B0B7D97" w14:textId="5F7E3FDE" w:rsidR="001B2B67" w:rsidRDefault="001B2B67" w:rsidP="001B2B67">
      <w:pPr>
        <w:autoSpaceDE w:val="0"/>
        <w:autoSpaceDN w:val="0"/>
        <w:adjustRightInd w:val="0"/>
        <w:spacing w:after="0" w:line="240" w:lineRule="auto"/>
        <w:rPr>
          <w:rFonts w:ascii="Footlight MT Light" w:hAnsi="Footlight MT Light" w:cs="Arial"/>
          <w:sz w:val="24"/>
          <w:szCs w:val="24"/>
        </w:rPr>
      </w:pPr>
    </w:p>
    <w:p w14:paraId="09651067" w14:textId="77777777" w:rsidR="006966A5" w:rsidRDefault="006966A5" w:rsidP="001B2B67">
      <w:pPr>
        <w:autoSpaceDE w:val="0"/>
        <w:autoSpaceDN w:val="0"/>
        <w:adjustRightInd w:val="0"/>
        <w:spacing w:after="0" w:line="240" w:lineRule="auto"/>
        <w:rPr>
          <w:rFonts w:ascii="Footlight MT Light" w:hAnsi="Footlight MT Light" w:cs="Arial"/>
          <w:sz w:val="24"/>
          <w:szCs w:val="24"/>
        </w:rPr>
      </w:pPr>
    </w:p>
    <w:p w14:paraId="0E3B5144" w14:textId="77777777" w:rsidR="006966A5" w:rsidRDefault="006966A5" w:rsidP="003B1124">
      <w:pPr>
        <w:autoSpaceDE w:val="0"/>
        <w:autoSpaceDN w:val="0"/>
        <w:adjustRightInd w:val="0"/>
        <w:spacing w:after="0" w:line="240" w:lineRule="auto"/>
        <w:rPr>
          <w:rFonts w:ascii="Footlight MT Light" w:hAnsi="Footlight MT Light" w:cs="Arial"/>
          <w:b/>
          <w:bCs/>
          <w:sz w:val="24"/>
          <w:szCs w:val="24"/>
        </w:rPr>
      </w:pPr>
    </w:p>
    <w:p w14:paraId="02DDF7A1" w14:textId="0532F05A" w:rsidR="001B2B67" w:rsidRPr="00F55B12" w:rsidRDefault="001B2B67" w:rsidP="003B1124">
      <w:pPr>
        <w:autoSpaceDE w:val="0"/>
        <w:autoSpaceDN w:val="0"/>
        <w:adjustRightInd w:val="0"/>
        <w:spacing w:after="0" w:line="240" w:lineRule="auto"/>
        <w:rPr>
          <w:rFonts w:ascii="Footlight MT Light" w:hAnsi="Footlight MT Light" w:cs="Arial"/>
          <w:b/>
          <w:bCs/>
          <w:sz w:val="24"/>
          <w:szCs w:val="24"/>
        </w:rPr>
      </w:pPr>
      <w:r w:rsidRPr="00F55B12">
        <w:rPr>
          <w:rFonts w:ascii="Footlight MT Light" w:hAnsi="Footlight MT Light" w:cs="Arial"/>
          <w:b/>
          <w:bCs/>
          <w:sz w:val="24"/>
          <w:szCs w:val="24"/>
        </w:rPr>
        <w:t>OBJECTING TO/CORRECTING INFORMATION</w:t>
      </w:r>
    </w:p>
    <w:p w14:paraId="18719303" w14:textId="14A94365" w:rsidR="001B2B67" w:rsidRPr="00F55B12" w:rsidRDefault="001B2B67" w:rsidP="001B2B67">
      <w:pPr>
        <w:autoSpaceDE w:val="0"/>
        <w:autoSpaceDN w:val="0"/>
        <w:adjustRightInd w:val="0"/>
        <w:spacing w:after="0" w:line="240" w:lineRule="auto"/>
        <w:rPr>
          <w:rFonts w:ascii="Footlight MT Light" w:hAnsi="Footlight MT Light" w:cs="Arial"/>
          <w:sz w:val="24"/>
          <w:szCs w:val="24"/>
        </w:rPr>
      </w:pPr>
      <w:r w:rsidRPr="00F55B12">
        <w:rPr>
          <w:rFonts w:ascii="Footlight MT Light" w:hAnsi="Footlight MT Light" w:cs="Arial"/>
          <w:sz w:val="24"/>
          <w:szCs w:val="24"/>
        </w:rPr>
        <w:lastRenderedPageBreak/>
        <w:t>If you believe that CSW is receiving inaccurate information from a third party, such as a credit reporting agency or prior landlord, you may provide in writing additional information addressing any points in contention</w:t>
      </w:r>
      <w:r w:rsidR="006966A5">
        <w:rPr>
          <w:rFonts w:ascii="Footlight MT Light" w:hAnsi="Footlight MT Light" w:cs="Arial"/>
          <w:sz w:val="24"/>
          <w:szCs w:val="24"/>
        </w:rPr>
        <w:t>,</w:t>
      </w:r>
      <w:r w:rsidR="00F46C2E" w:rsidRPr="00F55B12">
        <w:rPr>
          <w:rFonts w:ascii="Footlight MT Light" w:hAnsi="Footlight MT Light" w:cs="Arial"/>
          <w:sz w:val="24"/>
          <w:szCs w:val="24"/>
        </w:rPr>
        <w:t xml:space="preserve"> but you must also </w:t>
      </w:r>
      <w:r w:rsidR="002A4F5D" w:rsidRPr="00F55B12">
        <w:rPr>
          <w:rFonts w:ascii="Footlight MT Light" w:hAnsi="Footlight MT Light" w:cs="Arial"/>
          <w:sz w:val="24"/>
          <w:szCs w:val="24"/>
        </w:rPr>
        <w:t>contact the agency or third party issuing the report to dispute the completeness or accuracy of the report</w:t>
      </w:r>
      <w:r w:rsidRPr="00F55B12">
        <w:rPr>
          <w:rFonts w:ascii="Footlight MT Light" w:hAnsi="Footlight MT Light" w:cs="Arial"/>
          <w:sz w:val="24"/>
          <w:szCs w:val="24"/>
        </w:rPr>
        <w:t xml:space="preserve">.  Further, CSW will consider in good faith any additional information that is submitted; however, CSW is not required to fully accept an explanation from either party, but CSW will </w:t>
      </w:r>
      <w:proofErr w:type="gramStart"/>
      <w:r w:rsidRPr="00F55B12">
        <w:rPr>
          <w:rFonts w:ascii="Footlight MT Light" w:hAnsi="Footlight MT Light" w:cs="Arial"/>
          <w:sz w:val="24"/>
          <w:szCs w:val="24"/>
        </w:rPr>
        <w:t>make a decision</w:t>
      </w:r>
      <w:proofErr w:type="gramEnd"/>
      <w:r w:rsidRPr="00F55B12">
        <w:rPr>
          <w:rFonts w:ascii="Footlight MT Light" w:hAnsi="Footlight MT Light" w:cs="Arial"/>
          <w:sz w:val="24"/>
          <w:szCs w:val="24"/>
        </w:rPr>
        <w:t xml:space="preserve"> in its sole discretion on the application.  If you object verbally, but never provide a written explanation or challenge</w:t>
      </w:r>
      <w:r w:rsidR="00BA293D" w:rsidRPr="00F55B12">
        <w:rPr>
          <w:rFonts w:ascii="Footlight MT Light" w:hAnsi="Footlight MT Light" w:cs="Arial"/>
          <w:sz w:val="24"/>
          <w:szCs w:val="24"/>
        </w:rPr>
        <w:t xml:space="preserve"> with verification</w:t>
      </w:r>
      <w:r w:rsidRPr="00F55B12">
        <w:rPr>
          <w:rFonts w:ascii="Footlight MT Light" w:hAnsi="Footlight MT Light" w:cs="Arial"/>
          <w:sz w:val="24"/>
          <w:szCs w:val="24"/>
        </w:rPr>
        <w:t xml:space="preserve"> to the </w:t>
      </w:r>
      <w:r w:rsidR="001A18A0" w:rsidRPr="00F55B12">
        <w:rPr>
          <w:rFonts w:ascii="Footlight MT Light" w:hAnsi="Footlight MT Light" w:cs="Arial"/>
          <w:sz w:val="24"/>
          <w:szCs w:val="24"/>
        </w:rPr>
        <w:t>third</w:t>
      </w:r>
      <w:r w:rsidR="00F32964">
        <w:rPr>
          <w:rFonts w:ascii="Footlight MT Light" w:hAnsi="Footlight MT Light" w:cs="Arial"/>
          <w:sz w:val="24"/>
          <w:szCs w:val="24"/>
        </w:rPr>
        <w:t>-</w:t>
      </w:r>
      <w:r w:rsidR="001A18A0" w:rsidRPr="00F55B12">
        <w:rPr>
          <w:rFonts w:ascii="Footlight MT Light" w:hAnsi="Footlight MT Light" w:cs="Arial"/>
          <w:sz w:val="24"/>
          <w:szCs w:val="24"/>
        </w:rPr>
        <w:t xml:space="preserve">party </w:t>
      </w:r>
      <w:r w:rsidRPr="00F55B12">
        <w:rPr>
          <w:rFonts w:ascii="Footlight MT Light" w:hAnsi="Footlight MT Light" w:cs="Arial"/>
          <w:sz w:val="24"/>
          <w:szCs w:val="24"/>
        </w:rPr>
        <w:t>information, the third-party information will be deemed accurate.</w:t>
      </w:r>
    </w:p>
    <w:p w14:paraId="5821A46B" w14:textId="77777777" w:rsidR="001B2B67" w:rsidRPr="00F55B12" w:rsidRDefault="001B2B67" w:rsidP="001B2B67">
      <w:pPr>
        <w:autoSpaceDE w:val="0"/>
        <w:autoSpaceDN w:val="0"/>
        <w:adjustRightInd w:val="0"/>
        <w:spacing w:after="0" w:line="240" w:lineRule="auto"/>
        <w:rPr>
          <w:rFonts w:ascii="Footlight MT Light" w:hAnsi="Footlight MT Light" w:cs="Arial"/>
          <w:sz w:val="24"/>
          <w:szCs w:val="24"/>
        </w:rPr>
      </w:pPr>
    </w:p>
    <w:p w14:paraId="1DAD94E9" w14:textId="77777777" w:rsidR="001B2B67" w:rsidRPr="00F55B12" w:rsidRDefault="001B2B67" w:rsidP="001B2B67">
      <w:pPr>
        <w:autoSpaceDE w:val="0"/>
        <w:autoSpaceDN w:val="0"/>
        <w:adjustRightInd w:val="0"/>
        <w:spacing w:after="0" w:line="240" w:lineRule="auto"/>
        <w:rPr>
          <w:rFonts w:ascii="Footlight MT Light" w:hAnsi="Footlight MT Light" w:cs="Arial"/>
          <w:sz w:val="24"/>
          <w:szCs w:val="24"/>
        </w:rPr>
      </w:pPr>
      <w:r w:rsidRPr="00F55B12">
        <w:rPr>
          <w:rFonts w:ascii="Footlight MT Light" w:hAnsi="Footlight MT Light" w:cs="Arial"/>
          <w:b/>
          <w:bCs/>
          <w:sz w:val="24"/>
          <w:szCs w:val="24"/>
        </w:rPr>
        <w:t>CO-SIGNERS</w:t>
      </w:r>
      <w:r w:rsidRPr="00F55B12">
        <w:rPr>
          <w:rFonts w:ascii="Footlight MT Light" w:hAnsi="Footlight MT Light" w:cs="Arial"/>
          <w:sz w:val="24"/>
          <w:szCs w:val="24"/>
        </w:rPr>
        <w:t>:</w:t>
      </w:r>
    </w:p>
    <w:p w14:paraId="273661AC" w14:textId="076AF98D" w:rsidR="001B2B67" w:rsidRPr="00F55B12" w:rsidRDefault="001B2B67" w:rsidP="001B2B67">
      <w:pPr>
        <w:autoSpaceDE w:val="0"/>
        <w:autoSpaceDN w:val="0"/>
        <w:adjustRightInd w:val="0"/>
        <w:spacing w:after="0" w:line="240" w:lineRule="auto"/>
        <w:rPr>
          <w:rFonts w:ascii="Footlight MT Light" w:hAnsi="Footlight MT Light" w:cs="Arial"/>
          <w:sz w:val="24"/>
          <w:szCs w:val="24"/>
        </w:rPr>
      </w:pPr>
      <w:r w:rsidRPr="00F55B12">
        <w:rPr>
          <w:rFonts w:ascii="Footlight MT Light" w:hAnsi="Footlight MT Light" w:cs="Arial"/>
          <w:sz w:val="24"/>
          <w:szCs w:val="24"/>
        </w:rPr>
        <w:t xml:space="preserve">Co-signers may be accepted for </w:t>
      </w:r>
      <w:r w:rsidR="00317342" w:rsidRPr="00F55B12">
        <w:rPr>
          <w:rFonts w:ascii="Footlight MT Light" w:hAnsi="Footlight MT Light" w:cs="Arial"/>
          <w:sz w:val="24"/>
          <w:szCs w:val="24"/>
        </w:rPr>
        <w:t xml:space="preserve">those </w:t>
      </w:r>
      <w:r w:rsidRPr="00F55B12">
        <w:rPr>
          <w:rFonts w:ascii="Footlight MT Light" w:hAnsi="Footlight MT Light" w:cs="Arial"/>
          <w:sz w:val="24"/>
          <w:szCs w:val="24"/>
        </w:rPr>
        <w:t>applications</w:t>
      </w:r>
      <w:r w:rsidR="00317342" w:rsidRPr="00F55B12">
        <w:rPr>
          <w:rFonts w:ascii="Footlight MT Light" w:hAnsi="Footlight MT Light" w:cs="Arial"/>
          <w:sz w:val="24"/>
          <w:szCs w:val="24"/>
        </w:rPr>
        <w:t xml:space="preserve"> where the submitted application has deficiencies that</w:t>
      </w:r>
      <w:r w:rsidR="009A2F04" w:rsidRPr="00F55B12">
        <w:rPr>
          <w:rFonts w:ascii="Footlight MT Light" w:hAnsi="Footlight MT Light" w:cs="Arial"/>
          <w:sz w:val="24"/>
          <w:szCs w:val="24"/>
        </w:rPr>
        <w:t>, in CSW’s view,</w:t>
      </w:r>
      <w:r w:rsidR="00317342" w:rsidRPr="00F55B12">
        <w:rPr>
          <w:rFonts w:ascii="Footlight MT Light" w:hAnsi="Footlight MT Light" w:cs="Arial"/>
          <w:sz w:val="24"/>
          <w:szCs w:val="24"/>
        </w:rPr>
        <w:t xml:space="preserve"> </w:t>
      </w:r>
      <w:r w:rsidR="009A2F04" w:rsidRPr="00F55B12">
        <w:rPr>
          <w:rFonts w:ascii="Footlight MT Light" w:hAnsi="Footlight MT Light" w:cs="Arial"/>
          <w:sz w:val="24"/>
          <w:szCs w:val="24"/>
        </w:rPr>
        <w:t>can be remedied by a co-signer</w:t>
      </w:r>
      <w:r w:rsidR="00813892" w:rsidRPr="00F55B12">
        <w:rPr>
          <w:rFonts w:ascii="Footlight MT Light" w:hAnsi="Footlight MT Light" w:cs="Arial"/>
          <w:sz w:val="24"/>
          <w:szCs w:val="24"/>
        </w:rPr>
        <w:t>.</w:t>
      </w:r>
      <w:r w:rsidRPr="00F55B12">
        <w:rPr>
          <w:rFonts w:ascii="Footlight MT Light" w:hAnsi="Footlight MT Light" w:cs="Arial"/>
          <w:sz w:val="24"/>
          <w:szCs w:val="24"/>
        </w:rPr>
        <w:t xml:space="preserve">  CSW understands that the Co-signer </w:t>
      </w:r>
      <w:r w:rsidR="00813892" w:rsidRPr="00F55B12">
        <w:rPr>
          <w:rFonts w:ascii="Footlight MT Light" w:hAnsi="Footlight MT Light" w:cs="Arial"/>
          <w:sz w:val="24"/>
          <w:szCs w:val="24"/>
        </w:rPr>
        <w:t>will</w:t>
      </w:r>
      <w:r w:rsidRPr="00F55B12">
        <w:rPr>
          <w:rFonts w:ascii="Footlight MT Light" w:hAnsi="Footlight MT Light" w:cs="Arial"/>
          <w:sz w:val="24"/>
          <w:szCs w:val="24"/>
        </w:rPr>
        <w:t xml:space="preserve"> not live in the Leased Premises, but the Co-signer must execute the full lease and associated documents.  </w:t>
      </w:r>
      <w:r w:rsidR="00FD430F">
        <w:rPr>
          <w:rFonts w:ascii="Footlight MT Light" w:hAnsi="Footlight MT Light" w:cs="Arial"/>
          <w:sz w:val="24"/>
          <w:szCs w:val="24"/>
        </w:rPr>
        <w:t>A Co-signer</w:t>
      </w:r>
      <w:r w:rsidRPr="00F55B12">
        <w:rPr>
          <w:rFonts w:ascii="Footlight MT Light" w:hAnsi="Footlight MT Light" w:cs="Arial"/>
          <w:sz w:val="24"/>
          <w:szCs w:val="24"/>
        </w:rPr>
        <w:t xml:space="preserve"> will have access to all information regarding the lease (payment history, damages, etc</w:t>
      </w:r>
      <w:r w:rsidR="009C1842">
        <w:rPr>
          <w:rFonts w:ascii="Footlight MT Light" w:hAnsi="Footlight MT Light" w:cs="Arial"/>
          <w:sz w:val="24"/>
          <w:szCs w:val="24"/>
        </w:rPr>
        <w:t>.</w:t>
      </w:r>
      <w:r w:rsidRPr="00F55B12">
        <w:rPr>
          <w:rFonts w:ascii="Footlight MT Light" w:hAnsi="Footlight MT Light" w:cs="Arial"/>
          <w:sz w:val="24"/>
          <w:szCs w:val="24"/>
        </w:rPr>
        <w:t xml:space="preserve">).  Co-signers must complete an application, pay the Application Fee, and meet all criteria for acceptance set forth in this Application Criteria and be named on the Lease Contract as a Lessee.  Income and credit requirements for a Co-signer are considered based on Co-signer’s total financial obligations with an understanding that the co-signer </w:t>
      </w:r>
      <w:r w:rsidR="00813892" w:rsidRPr="00F55B12">
        <w:rPr>
          <w:rFonts w:ascii="Footlight MT Light" w:hAnsi="Footlight MT Light" w:cs="Arial"/>
          <w:sz w:val="24"/>
          <w:szCs w:val="24"/>
        </w:rPr>
        <w:t>will</w:t>
      </w:r>
      <w:r w:rsidRPr="00F55B12">
        <w:rPr>
          <w:rFonts w:ascii="Footlight MT Light" w:hAnsi="Footlight MT Light" w:cs="Arial"/>
          <w:sz w:val="24"/>
          <w:szCs w:val="24"/>
        </w:rPr>
        <w:t xml:space="preserve"> be responsible for two residences.</w:t>
      </w:r>
    </w:p>
    <w:p w14:paraId="2D5837C2" w14:textId="2C5FD87B" w:rsidR="0066169B" w:rsidRPr="00F55B12" w:rsidRDefault="0066169B" w:rsidP="00174CC0">
      <w:pPr>
        <w:autoSpaceDE w:val="0"/>
        <w:autoSpaceDN w:val="0"/>
        <w:adjustRightInd w:val="0"/>
        <w:spacing w:after="0" w:line="240" w:lineRule="auto"/>
        <w:rPr>
          <w:rFonts w:ascii="Footlight MT Light" w:hAnsi="Footlight MT Light" w:cs="Arial"/>
          <w:b/>
          <w:bCs/>
          <w:sz w:val="24"/>
          <w:szCs w:val="24"/>
        </w:rPr>
      </w:pPr>
    </w:p>
    <w:p w14:paraId="188E2AA2" w14:textId="77777777" w:rsidR="00012AB6" w:rsidRPr="00F55B12" w:rsidRDefault="00012AB6" w:rsidP="00012AB6">
      <w:pPr>
        <w:pStyle w:val="NoSpacing"/>
        <w:rPr>
          <w:rFonts w:ascii="Footlight MT Light" w:hAnsi="Footlight MT Light"/>
          <w:sz w:val="24"/>
          <w:szCs w:val="24"/>
        </w:rPr>
      </w:pPr>
    </w:p>
    <w:p w14:paraId="21064E9D" w14:textId="64EF770B" w:rsidR="00012AB6" w:rsidRPr="00AE388C" w:rsidRDefault="00012AB6" w:rsidP="00AE388C">
      <w:pPr>
        <w:pStyle w:val="ListParagraph"/>
        <w:numPr>
          <w:ilvl w:val="0"/>
          <w:numId w:val="15"/>
        </w:numPr>
        <w:autoSpaceDE w:val="0"/>
        <w:autoSpaceDN w:val="0"/>
        <w:adjustRightInd w:val="0"/>
        <w:spacing w:after="0" w:line="240" w:lineRule="auto"/>
        <w:rPr>
          <w:rFonts w:ascii="Footlight MT Light" w:hAnsi="Footlight MT Light" w:cs="Arial"/>
          <w:b/>
          <w:bCs/>
          <w:sz w:val="24"/>
          <w:szCs w:val="24"/>
        </w:rPr>
      </w:pPr>
      <w:r w:rsidRPr="00AE388C">
        <w:rPr>
          <w:rFonts w:ascii="Footlight MT Light" w:hAnsi="Footlight MT Light" w:cs="Arial"/>
          <w:b/>
          <w:bCs/>
          <w:sz w:val="24"/>
          <w:szCs w:val="24"/>
        </w:rPr>
        <w:t>Maximum Occupancy and Screening Requirements for Occupants</w:t>
      </w:r>
    </w:p>
    <w:p w14:paraId="0A0294A3" w14:textId="77777777" w:rsidR="00012AB6" w:rsidRPr="00F55B12" w:rsidRDefault="00012AB6" w:rsidP="00012AB6">
      <w:pPr>
        <w:autoSpaceDE w:val="0"/>
        <w:autoSpaceDN w:val="0"/>
        <w:adjustRightInd w:val="0"/>
        <w:spacing w:after="0" w:line="240" w:lineRule="auto"/>
        <w:rPr>
          <w:rFonts w:ascii="Footlight MT Light" w:hAnsi="Footlight MT Light"/>
          <w:bCs/>
          <w:sz w:val="24"/>
          <w:szCs w:val="24"/>
        </w:rPr>
      </w:pPr>
    </w:p>
    <w:p w14:paraId="200CDC27" w14:textId="77777777" w:rsidR="00012AB6" w:rsidRPr="00F55B12" w:rsidRDefault="00012AB6" w:rsidP="00012AB6">
      <w:pPr>
        <w:autoSpaceDE w:val="0"/>
        <w:autoSpaceDN w:val="0"/>
        <w:adjustRightInd w:val="0"/>
        <w:spacing w:after="0" w:line="240" w:lineRule="auto"/>
        <w:rPr>
          <w:rFonts w:ascii="Footlight MT Light" w:hAnsi="Footlight MT Light" w:cs="Arial"/>
          <w:sz w:val="24"/>
          <w:szCs w:val="24"/>
        </w:rPr>
      </w:pPr>
      <w:r w:rsidRPr="00F55B12">
        <w:rPr>
          <w:rFonts w:ascii="Footlight MT Light" w:hAnsi="Footlight MT Light" w:cs="Arial"/>
          <w:b/>
          <w:bCs/>
          <w:sz w:val="24"/>
          <w:szCs w:val="24"/>
        </w:rPr>
        <w:t>OCCUPANCY REQUIREMENTS</w:t>
      </w:r>
      <w:r w:rsidRPr="00F55B12">
        <w:rPr>
          <w:rFonts w:ascii="Footlight MT Light" w:hAnsi="Footlight MT Light" w:cs="Arial"/>
          <w:sz w:val="24"/>
          <w:szCs w:val="24"/>
        </w:rPr>
        <w:t>:</w:t>
      </w:r>
    </w:p>
    <w:p w14:paraId="28667AB8" w14:textId="77777777" w:rsidR="00012AB6" w:rsidRPr="00F55B12" w:rsidRDefault="00012AB6" w:rsidP="00012AB6">
      <w:pPr>
        <w:autoSpaceDE w:val="0"/>
        <w:autoSpaceDN w:val="0"/>
        <w:adjustRightInd w:val="0"/>
        <w:spacing w:after="0" w:line="240" w:lineRule="auto"/>
        <w:rPr>
          <w:rFonts w:ascii="Footlight MT Light" w:hAnsi="Footlight MT Light" w:cs="Arial"/>
          <w:sz w:val="24"/>
          <w:szCs w:val="24"/>
        </w:rPr>
      </w:pPr>
      <w:r w:rsidRPr="00F55B12">
        <w:rPr>
          <w:rFonts w:ascii="Footlight MT Light" w:hAnsi="Footlight MT Light" w:cs="Arial"/>
          <w:sz w:val="24"/>
          <w:szCs w:val="24"/>
        </w:rPr>
        <w:t xml:space="preserve">To help ensure safety and enjoyment of the premises for all residents, there is a maximum of two (2) people per bedroom (as defined by CSW policy) in the dwelling unit, whether lessees or occupants, whether adults or children, as follows: </w:t>
      </w:r>
    </w:p>
    <w:p w14:paraId="7E7EA14F" w14:textId="77777777" w:rsidR="00012AB6" w:rsidRPr="00F55B12" w:rsidRDefault="00012AB6" w:rsidP="00012AB6">
      <w:pPr>
        <w:autoSpaceDE w:val="0"/>
        <w:autoSpaceDN w:val="0"/>
        <w:adjustRightInd w:val="0"/>
        <w:spacing w:after="0" w:line="240" w:lineRule="auto"/>
        <w:rPr>
          <w:rFonts w:ascii="Footlight MT Light" w:hAnsi="Footlight MT Light" w:cs="Arial"/>
          <w:sz w:val="24"/>
          <w:szCs w:val="24"/>
        </w:rPr>
      </w:pPr>
      <w:r w:rsidRPr="00F55B12">
        <w:rPr>
          <w:rFonts w:ascii="Footlight MT Light" w:hAnsi="Footlight MT Light" w:cs="Arial"/>
          <w:sz w:val="24"/>
          <w:szCs w:val="24"/>
        </w:rPr>
        <w:tab/>
        <w:t>1 Bedroom:</w:t>
      </w:r>
      <w:r w:rsidRPr="00F55B12">
        <w:rPr>
          <w:rFonts w:ascii="Footlight MT Light" w:hAnsi="Footlight MT Light" w:cs="Arial"/>
          <w:sz w:val="24"/>
          <w:szCs w:val="24"/>
        </w:rPr>
        <w:tab/>
        <w:t>Maximum of two (2) persons</w:t>
      </w:r>
    </w:p>
    <w:p w14:paraId="5AFF43F1" w14:textId="77777777" w:rsidR="00012AB6" w:rsidRPr="00F55B12" w:rsidRDefault="00012AB6" w:rsidP="00012AB6">
      <w:pPr>
        <w:autoSpaceDE w:val="0"/>
        <w:autoSpaceDN w:val="0"/>
        <w:adjustRightInd w:val="0"/>
        <w:spacing w:after="0" w:line="240" w:lineRule="auto"/>
        <w:rPr>
          <w:rFonts w:ascii="Footlight MT Light" w:hAnsi="Footlight MT Light" w:cs="Arial"/>
          <w:sz w:val="24"/>
          <w:szCs w:val="24"/>
        </w:rPr>
      </w:pPr>
      <w:r w:rsidRPr="00F55B12">
        <w:rPr>
          <w:rFonts w:ascii="Footlight MT Light" w:hAnsi="Footlight MT Light" w:cs="Arial"/>
          <w:sz w:val="24"/>
          <w:szCs w:val="24"/>
        </w:rPr>
        <w:tab/>
        <w:t>2 Bedroom:</w:t>
      </w:r>
      <w:r w:rsidRPr="00F55B12">
        <w:rPr>
          <w:rFonts w:ascii="Footlight MT Light" w:hAnsi="Footlight MT Light" w:cs="Arial"/>
          <w:sz w:val="24"/>
          <w:szCs w:val="24"/>
        </w:rPr>
        <w:tab/>
        <w:t>Maximum of four (4) persons</w:t>
      </w:r>
    </w:p>
    <w:p w14:paraId="0DDE524A" w14:textId="77777777" w:rsidR="00012AB6" w:rsidRPr="00F55B12" w:rsidRDefault="00012AB6" w:rsidP="00012AB6">
      <w:pPr>
        <w:autoSpaceDE w:val="0"/>
        <w:autoSpaceDN w:val="0"/>
        <w:adjustRightInd w:val="0"/>
        <w:spacing w:after="0" w:line="240" w:lineRule="auto"/>
        <w:rPr>
          <w:rFonts w:ascii="Footlight MT Light" w:hAnsi="Footlight MT Light" w:cs="Arial"/>
          <w:sz w:val="24"/>
          <w:szCs w:val="24"/>
        </w:rPr>
      </w:pPr>
      <w:r w:rsidRPr="00F55B12">
        <w:rPr>
          <w:rFonts w:ascii="Footlight MT Light" w:hAnsi="Footlight MT Light" w:cs="Arial"/>
          <w:sz w:val="24"/>
          <w:szCs w:val="24"/>
        </w:rPr>
        <w:tab/>
        <w:t>3 Bedroom:</w:t>
      </w:r>
      <w:r w:rsidRPr="00F55B12">
        <w:rPr>
          <w:rFonts w:ascii="Footlight MT Light" w:hAnsi="Footlight MT Light" w:cs="Arial"/>
          <w:sz w:val="24"/>
          <w:szCs w:val="24"/>
        </w:rPr>
        <w:tab/>
        <w:t xml:space="preserve">Maximum of six (6) persons </w:t>
      </w:r>
    </w:p>
    <w:p w14:paraId="25079D47" w14:textId="77777777" w:rsidR="00012AB6" w:rsidRPr="00F55B12" w:rsidRDefault="00012AB6" w:rsidP="00012AB6">
      <w:pPr>
        <w:autoSpaceDE w:val="0"/>
        <w:autoSpaceDN w:val="0"/>
        <w:adjustRightInd w:val="0"/>
        <w:spacing w:after="0" w:line="240" w:lineRule="auto"/>
        <w:rPr>
          <w:rFonts w:ascii="Footlight MT Light" w:hAnsi="Footlight MT Light" w:cs="Arial"/>
          <w:sz w:val="24"/>
          <w:szCs w:val="24"/>
        </w:rPr>
      </w:pPr>
      <w:r w:rsidRPr="00F55B12">
        <w:rPr>
          <w:rFonts w:ascii="Footlight MT Light" w:hAnsi="Footlight MT Light" w:cs="Arial"/>
          <w:sz w:val="24"/>
          <w:szCs w:val="24"/>
        </w:rPr>
        <w:t xml:space="preserve">The applicant(s) must disclose all intended occupants on the application.  Please consider your plans and expectations for the duration of the requested lease.  Further, Leaseholder(s) must notify Landlord of any change in the household composition (such as the birth of an infant) during the term of the Lease, within fifteen (15) days of such change. Failure to provide a timely update is a lease violation.  If there is an addition that would take the dwelling over the occupancy requirements, Leaseholder(s) may remain in the Premises for the duration of the Lease, so long as that </w:t>
      </w:r>
      <w:proofErr w:type="gramStart"/>
      <w:r w:rsidRPr="00F55B12">
        <w:rPr>
          <w:rFonts w:ascii="Footlight MT Light" w:hAnsi="Footlight MT Light" w:cs="Arial"/>
          <w:sz w:val="24"/>
          <w:szCs w:val="24"/>
        </w:rPr>
        <w:t>time period</w:t>
      </w:r>
      <w:proofErr w:type="gramEnd"/>
      <w:r w:rsidRPr="00F55B12">
        <w:rPr>
          <w:rFonts w:ascii="Footlight MT Light" w:hAnsi="Footlight MT Light" w:cs="Arial"/>
          <w:sz w:val="24"/>
          <w:szCs w:val="24"/>
        </w:rPr>
        <w:t xml:space="preserve"> is not greater than six (6) months; however, all occupants must still be pre-approved as described in these Application Criteria. Further, Leaseholder(s) may apply to transfer to a larger unit (assuming Leaseholder(s) qualifies) within either community that would meet the occupancy standards, if the larger unit is available, subject to both the timely submittal and approval of an application for the larger unit and the other provisions of the Transfer Policy and the Wait List Policy.  </w:t>
      </w:r>
    </w:p>
    <w:p w14:paraId="30296FB5" w14:textId="77777777" w:rsidR="00012AB6" w:rsidRPr="00F55B12" w:rsidRDefault="00012AB6" w:rsidP="00012AB6">
      <w:pPr>
        <w:autoSpaceDE w:val="0"/>
        <w:autoSpaceDN w:val="0"/>
        <w:adjustRightInd w:val="0"/>
        <w:spacing w:after="0" w:line="240" w:lineRule="auto"/>
        <w:rPr>
          <w:rFonts w:ascii="Footlight MT Light" w:hAnsi="Footlight MT Light"/>
          <w:bCs/>
          <w:sz w:val="24"/>
          <w:szCs w:val="24"/>
        </w:rPr>
      </w:pPr>
    </w:p>
    <w:p w14:paraId="40AF2E19" w14:textId="77777777" w:rsidR="00012AB6" w:rsidRPr="00F55B12" w:rsidRDefault="00012AB6" w:rsidP="00012AB6">
      <w:pPr>
        <w:autoSpaceDE w:val="0"/>
        <w:autoSpaceDN w:val="0"/>
        <w:adjustRightInd w:val="0"/>
        <w:spacing w:after="0" w:line="240" w:lineRule="auto"/>
        <w:rPr>
          <w:rFonts w:ascii="Footlight MT Light" w:hAnsi="Footlight MT Light"/>
          <w:b/>
          <w:sz w:val="24"/>
          <w:szCs w:val="24"/>
        </w:rPr>
      </w:pPr>
      <w:r w:rsidRPr="00F55B12">
        <w:rPr>
          <w:rFonts w:ascii="Footlight MT Light" w:hAnsi="Footlight MT Light"/>
          <w:b/>
          <w:sz w:val="24"/>
          <w:szCs w:val="24"/>
        </w:rPr>
        <w:t>REQUIREMENTS FOR OCCUPANTS:</w:t>
      </w:r>
    </w:p>
    <w:p w14:paraId="1B884987" w14:textId="23A6B230" w:rsidR="00012AB6" w:rsidRPr="00F55B12" w:rsidRDefault="00012AB6" w:rsidP="00012AB6">
      <w:pPr>
        <w:autoSpaceDE w:val="0"/>
        <w:autoSpaceDN w:val="0"/>
        <w:adjustRightInd w:val="0"/>
        <w:spacing w:after="0" w:line="240" w:lineRule="auto"/>
        <w:rPr>
          <w:rFonts w:ascii="Footlight MT Light" w:hAnsi="Footlight MT Light"/>
          <w:bCs/>
          <w:sz w:val="24"/>
          <w:szCs w:val="24"/>
        </w:rPr>
      </w:pPr>
      <w:r w:rsidRPr="00F55B12">
        <w:rPr>
          <w:rFonts w:ascii="Footlight MT Light" w:hAnsi="Footlight MT Light"/>
          <w:b/>
          <w:sz w:val="24"/>
          <w:szCs w:val="24"/>
        </w:rPr>
        <w:t>Fee/Background Screening:</w:t>
      </w:r>
      <w:r w:rsidRPr="00F55B12">
        <w:rPr>
          <w:rFonts w:ascii="Footlight MT Light" w:hAnsi="Footlight MT Light"/>
          <w:bCs/>
          <w:sz w:val="24"/>
          <w:szCs w:val="24"/>
        </w:rPr>
        <w:t xml:space="preserve">  Up to the maximum number of total persons permitted in an apartment (as set forth above), an applicant may identify individuals, either minors or </w:t>
      </w:r>
      <w:r w:rsidR="00D21372" w:rsidRPr="00F55B12">
        <w:rPr>
          <w:rFonts w:ascii="Footlight MT Light" w:hAnsi="Footlight MT Light"/>
          <w:bCs/>
          <w:sz w:val="24"/>
          <w:szCs w:val="24"/>
        </w:rPr>
        <w:t xml:space="preserve">individuals </w:t>
      </w:r>
      <w:proofErr w:type="gramStart"/>
      <w:r w:rsidRPr="00F55B12">
        <w:rPr>
          <w:rFonts w:ascii="Footlight MT Light" w:hAnsi="Footlight MT Light"/>
          <w:bCs/>
          <w:sz w:val="24"/>
          <w:szCs w:val="24"/>
        </w:rPr>
        <w:t>age</w:t>
      </w:r>
      <w:proofErr w:type="gramEnd"/>
      <w:r w:rsidRPr="00F55B12">
        <w:rPr>
          <w:rFonts w:ascii="Footlight MT Light" w:hAnsi="Footlight MT Light"/>
          <w:bCs/>
          <w:sz w:val="24"/>
          <w:szCs w:val="24"/>
        </w:rPr>
        <w:t xml:space="preserve"> 18 or over, who would join the applicant in the apartment if approved.   All occupants </w:t>
      </w:r>
      <w:r w:rsidRPr="00F55B12">
        <w:rPr>
          <w:rFonts w:ascii="Footlight MT Light" w:hAnsi="Footlight MT Light"/>
          <w:b/>
          <w:sz w:val="24"/>
          <w:szCs w:val="24"/>
        </w:rPr>
        <w:t>must</w:t>
      </w:r>
      <w:r w:rsidRPr="00F55B12">
        <w:rPr>
          <w:rFonts w:ascii="Footlight MT Light" w:hAnsi="Footlight MT Light"/>
          <w:bCs/>
          <w:sz w:val="24"/>
          <w:szCs w:val="24"/>
        </w:rPr>
        <w:t xml:space="preserve"> be disclosed and approved.  The late disclosure of any occupant will automatically void any application approval for a particular unit until the additional information is considered.  Further, occupants </w:t>
      </w:r>
      <w:proofErr w:type="gramStart"/>
      <w:r w:rsidRPr="00F55B12">
        <w:rPr>
          <w:rFonts w:ascii="Footlight MT Light" w:hAnsi="Footlight MT Light"/>
          <w:bCs/>
          <w:sz w:val="24"/>
          <w:szCs w:val="24"/>
        </w:rPr>
        <w:t>age</w:t>
      </w:r>
      <w:proofErr w:type="gramEnd"/>
      <w:r w:rsidRPr="00F55B12">
        <w:rPr>
          <w:rFonts w:ascii="Footlight MT Light" w:hAnsi="Footlight MT Light"/>
          <w:bCs/>
          <w:sz w:val="24"/>
          <w:szCs w:val="24"/>
        </w:rPr>
        <w:t xml:space="preserve"> 18 years and over must consent to a background check and pay a $</w:t>
      </w:r>
      <w:r w:rsidRPr="00F55B12">
        <w:rPr>
          <w:rFonts w:ascii="Footlight MT Light" w:hAnsi="Footlight MT Light"/>
          <w:b/>
          <w:sz w:val="24"/>
          <w:szCs w:val="24"/>
        </w:rPr>
        <w:t>25 nonrefundable fee per occupant</w:t>
      </w:r>
      <w:r w:rsidRPr="00F55B12">
        <w:rPr>
          <w:rFonts w:ascii="Footlight MT Light" w:hAnsi="Footlight MT Light"/>
          <w:bCs/>
          <w:sz w:val="24"/>
          <w:szCs w:val="24"/>
        </w:rPr>
        <w:t>.  CSW reserves the right to deny occupant status and/or deny the associated application based on the background information of any occupant.  CSW considers the same information in a background check of an occupant as the information considered for an applicant.</w:t>
      </w:r>
    </w:p>
    <w:p w14:paraId="56798EB7" w14:textId="77777777" w:rsidR="00012AB6" w:rsidRPr="00F55B12" w:rsidRDefault="00012AB6" w:rsidP="00012AB6">
      <w:pPr>
        <w:autoSpaceDE w:val="0"/>
        <w:autoSpaceDN w:val="0"/>
        <w:adjustRightInd w:val="0"/>
        <w:spacing w:after="0" w:line="240" w:lineRule="auto"/>
        <w:rPr>
          <w:rFonts w:ascii="Footlight MT Light" w:hAnsi="Footlight MT Light"/>
          <w:bCs/>
          <w:sz w:val="24"/>
          <w:szCs w:val="24"/>
        </w:rPr>
      </w:pPr>
    </w:p>
    <w:p w14:paraId="1064F80C" w14:textId="2AD4AFCD" w:rsidR="00012AB6" w:rsidRPr="00F55B12" w:rsidRDefault="00012AB6" w:rsidP="00012AB6">
      <w:pPr>
        <w:autoSpaceDE w:val="0"/>
        <w:autoSpaceDN w:val="0"/>
        <w:adjustRightInd w:val="0"/>
        <w:spacing w:after="0" w:line="240" w:lineRule="auto"/>
        <w:rPr>
          <w:rFonts w:ascii="Footlight MT Light" w:hAnsi="Footlight MT Light"/>
          <w:bCs/>
          <w:sz w:val="24"/>
          <w:szCs w:val="24"/>
        </w:rPr>
      </w:pPr>
      <w:r w:rsidRPr="00F55B12">
        <w:rPr>
          <w:rFonts w:ascii="Footlight MT Light" w:hAnsi="Footlight MT Light"/>
          <w:b/>
          <w:sz w:val="24"/>
          <w:szCs w:val="24"/>
        </w:rPr>
        <w:t>Renters Insurance</w:t>
      </w:r>
      <w:r w:rsidRPr="00F55B12">
        <w:rPr>
          <w:rFonts w:ascii="Footlight MT Light" w:hAnsi="Footlight MT Light"/>
          <w:bCs/>
          <w:sz w:val="24"/>
          <w:szCs w:val="24"/>
        </w:rPr>
        <w:t xml:space="preserve">:  Occupants who are 18 years of age or older must maintain </w:t>
      </w:r>
      <w:proofErr w:type="gramStart"/>
      <w:r w:rsidRPr="00F55B12">
        <w:rPr>
          <w:rFonts w:ascii="Footlight MT Light" w:hAnsi="Footlight MT Light"/>
          <w:bCs/>
          <w:sz w:val="24"/>
          <w:szCs w:val="24"/>
        </w:rPr>
        <w:t>renters</w:t>
      </w:r>
      <w:proofErr w:type="gramEnd"/>
      <w:r w:rsidRPr="00F55B12">
        <w:rPr>
          <w:rFonts w:ascii="Footlight MT Light" w:hAnsi="Footlight MT Light"/>
          <w:bCs/>
          <w:sz w:val="24"/>
          <w:szCs w:val="24"/>
        </w:rPr>
        <w:t xml:space="preserve"> insurance either individually or specifically named on the policy of another leaseholder.  See section on Renters Insurance below for necessary policy limits</w:t>
      </w:r>
      <w:r w:rsidR="00BB63EC">
        <w:rPr>
          <w:rFonts w:ascii="Footlight MT Light" w:hAnsi="Footlight MT Light"/>
          <w:bCs/>
          <w:sz w:val="24"/>
          <w:szCs w:val="24"/>
        </w:rPr>
        <w:t xml:space="preserve"> and other requirements</w:t>
      </w:r>
      <w:r w:rsidR="004E6512">
        <w:rPr>
          <w:rFonts w:ascii="Footlight MT Light" w:hAnsi="Footlight MT Light"/>
          <w:bCs/>
          <w:sz w:val="24"/>
          <w:szCs w:val="24"/>
        </w:rPr>
        <w:t xml:space="preserve"> (such as naming CSW as an additional insured)</w:t>
      </w:r>
      <w:r w:rsidRPr="00F55B12">
        <w:rPr>
          <w:rFonts w:ascii="Footlight MT Light" w:hAnsi="Footlight MT Light"/>
          <w:bCs/>
          <w:sz w:val="24"/>
          <w:szCs w:val="24"/>
        </w:rPr>
        <w:t>.</w:t>
      </w:r>
    </w:p>
    <w:p w14:paraId="30341E84" w14:textId="2F4CFE0B" w:rsidR="0066169B" w:rsidRDefault="0066169B" w:rsidP="00174CC0">
      <w:pPr>
        <w:autoSpaceDE w:val="0"/>
        <w:autoSpaceDN w:val="0"/>
        <w:adjustRightInd w:val="0"/>
        <w:spacing w:after="0" w:line="240" w:lineRule="auto"/>
        <w:rPr>
          <w:rFonts w:ascii="Footlight MT Light" w:hAnsi="Footlight MT Light" w:cs="Arial"/>
          <w:b/>
          <w:bCs/>
          <w:sz w:val="24"/>
          <w:szCs w:val="24"/>
        </w:rPr>
      </w:pPr>
    </w:p>
    <w:p w14:paraId="6065B9D0" w14:textId="437F7BBA" w:rsidR="00A95406" w:rsidRPr="00AE388C" w:rsidRDefault="00A95406" w:rsidP="00AE388C">
      <w:pPr>
        <w:pStyle w:val="ListParagraph"/>
        <w:numPr>
          <w:ilvl w:val="0"/>
          <w:numId w:val="15"/>
        </w:numPr>
        <w:autoSpaceDE w:val="0"/>
        <w:autoSpaceDN w:val="0"/>
        <w:adjustRightInd w:val="0"/>
        <w:spacing w:after="0" w:line="240" w:lineRule="auto"/>
        <w:rPr>
          <w:rFonts w:ascii="Footlight MT Light" w:hAnsi="Footlight MT Light" w:cs="Arial"/>
          <w:b/>
          <w:bCs/>
          <w:sz w:val="24"/>
          <w:szCs w:val="24"/>
        </w:rPr>
      </w:pPr>
      <w:r w:rsidRPr="00AE388C">
        <w:rPr>
          <w:rFonts w:ascii="Footlight MT Light" w:hAnsi="Footlight MT Light" w:cs="Arial"/>
          <w:b/>
          <w:bCs/>
          <w:sz w:val="24"/>
          <w:szCs w:val="24"/>
        </w:rPr>
        <w:t>Possible Outcomes for an Application</w:t>
      </w:r>
    </w:p>
    <w:p w14:paraId="399643EB" w14:textId="77777777" w:rsidR="00A95406" w:rsidRPr="00F55B12" w:rsidRDefault="00A95406" w:rsidP="00A95406">
      <w:pPr>
        <w:autoSpaceDE w:val="0"/>
        <w:autoSpaceDN w:val="0"/>
        <w:adjustRightInd w:val="0"/>
        <w:spacing w:after="0" w:line="240" w:lineRule="auto"/>
        <w:rPr>
          <w:rFonts w:ascii="Footlight MT Light" w:hAnsi="Footlight MT Light" w:cs="Arial"/>
          <w:sz w:val="24"/>
          <w:szCs w:val="24"/>
        </w:rPr>
      </w:pPr>
    </w:p>
    <w:p w14:paraId="54B862AA" w14:textId="2D3E1CBE" w:rsidR="00A95406" w:rsidRPr="00F55B12" w:rsidRDefault="00A95406" w:rsidP="00A95406">
      <w:pPr>
        <w:autoSpaceDE w:val="0"/>
        <w:autoSpaceDN w:val="0"/>
        <w:adjustRightInd w:val="0"/>
        <w:spacing w:after="0" w:line="240" w:lineRule="auto"/>
        <w:rPr>
          <w:rFonts w:ascii="Footlight MT Light" w:hAnsi="Footlight MT Light" w:cs="Arial"/>
          <w:sz w:val="24"/>
          <w:szCs w:val="24"/>
        </w:rPr>
      </w:pPr>
      <w:proofErr w:type="gramStart"/>
      <w:r w:rsidRPr="00F55B12">
        <w:rPr>
          <w:rFonts w:ascii="Footlight MT Light" w:hAnsi="Footlight MT Light" w:cs="Arial"/>
          <w:sz w:val="24"/>
          <w:szCs w:val="24"/>
        </w:rPr>
        <w:t>Generally speaking, an</w:t>
      </w:r>
      <w:proofErr w:type="gramEnd"/>
      <w:r w:rsidRPr="00F55B12">
        <w:rPr>
          <w:rFonts w:ascii="Footlight MT Light" w:hAnsi="Footlight MT Light" w:cs="Arial"/>
          <w:sz w:val="24"/>
          <w:szCs w:val="24"/>
        </w:rPr>
        <w:t xml:space="preserve"> application will be either approved, </w:t>
      </w:r>
      <w:r w:rsidR="00F4201C" w:rsidRPr="00F55B12">
        <w:rPr>
          <w:rFonts w:ascii="Footlight MT Light" w:hAnsi="Footlight MT Light" w:cs="Arial"/>
          <w:sz w:val="24"/>
          <w:szCs w:val="24"/>
        </w:rPr>
        <w:t xml:space="preserve">approved with conditions, </w:t>
      </w:r>
      <w:r w:rsidRPr="00F55B12">
        <w:rPr>
          <w:rFonts w:ascii="Footlight MT Light" w:hAnsi="Footlight MT Light" w:cs="Arial"/>
          <w:sz w:val="24"/>
          <w:szCs w:val="24"/>
        </w:rPr>
        <w:t xml:space="preserve">denied, or be pending further review.  A denial may be </w:t>
      </w:r>
      <w:proofErr w:type="gramStart"/>
      <w:r w:rsidRPr="00F55B12">
        <w:rPr>
          <w:rFonts w:ascii="Footlight MT Light" w:hAnsi="Footlight MT Light" w:cs="Arial"/>
          <w:sz w:val="24"/>
          <w:szCs w:val="24"/>
        </w:rPr>
        <w:t>reversed</w:t>
      </w:r>
      <w:proofErr w:type="gramEnd"/>
      <w:r w:rsidRPr="00F55B12">
        <w:rPr>
          <w:rFonts w:ascii="Footlight MT Light" w:hAnsi="Footlight MT Light" w:cs="Arial"/>
          <w:sz w:val="24"/>
          <w:szCs w:val="24"/>
        </w:rPr>
        <w:t xml:space="preserve"> or an approval may be rescinded if circumstances warrant.  Specifically, an approved application may be rescinded up to the moment in which possession is taken of the Leased </w:t>
      </w:r>
      <w:proofErr w:type="gramStart"/>
      <w:r w:rsidRPr="00F55B12">
        <w:rPr>
          <w:rFonts w:ascii="Footlight MT Light" w:hAnsi="Footlight MT Light" w:cs="Arial"/>
          <w:sz w:val="24"/>
          <w:szCs w:val="24"/>
        </w:rPr>
        <w:t>Premises, if</w:t>
      </w:r>
      <w:proofErr w:type="gramEnd"/>
      <w:r w:rsidRPr="00F55B12">
        <w:rPr>
          <w:rFonts w:ascii="Footlight MT Light" w:hAnsi="Footlight MT Light" w:cs="Arial"/>
          <w:sz w:val="24"/>
          <w:szCs w:val="24"/>
        </w:rPr>
        <w:t xml:space="preserve"> </w:t>
      </w:r>
      <w:r w:rsidRPr="00F55B12">
        <w:rPr>
          <w:rFonts w:ascii="Footlight MT Light" w:hAnsi="Footlight MT Light" w:cs="Arial"/>
          <w:sz w:val="24"/>
          <w:szCs w:val="24"/>
        </w:rPr>
        <w:lastRenderedPageBreak/>
        <w:t>circumstances warrant</w:t>
      </w:r>
      <w:r w:rsidR="009268DF">
        <w:rPr>
          <w:rFonts w:ascii="Footlight MT Light" w:hAnsi="Footlight MT Light" w:cs="Arial"/>
          <w:sz w:val="24"/>
          <w:szCs w:val="24"/>
        </w:rPr>
        <w:t>.</w:t>
      </w:r>
      <w:r w:rsidR="00990B25" w:rsidRPr="00F55B12">
        <w:rPr>
          <w:rFonts w:ascii="Footlight MT Light" w:hAnsi="Footlight MT Light" w:cs="Arial"/>
          <w:sz w:val="24"/>
          <w:szCs w:val="24"/>
        </w:rPr>
        <w:t xml:space="preserve"> </w:t>
      </w:r>
      <w:r w:rsidR="009C1842">
        <w:rPr>
          <w:rFonts w:ascii="Footlight MT Light" w:hAnsi="Footlight MT Light" w:cs="Arial"/>
          <w:sz w:val="24"/>
          <w:szCs w:val="24"/>
        </w:rPr>
        <w:t xml:space="preserve"> A</w:t>
      </w:r>
      <w:r w:rsidR="00990B25" w:rsidRPr="00F55B12">
        <w:rPr>
          <w:rFonts w:ascii="Footlight MT Light" w:hAnsi="Footlight MT Light" w:cs="Arial"/>
          <w:sz w:val="24"/>
          <w:szCs w:val="24"/>
        </w:rPr>
        <w:t>pprovals are automatically withdrawn in certain circumstances (like the failure to act in a timely manner)</w:t>
      </w:r>
      <w:r w:rsidRPr="00F55B12">
        <w:rPr>
          <w:rFonts w:ascii="Footlight MT Light" w:hAnsi="Footlight MT Light" w:cs="Arial"/>
          <w:sz w:val="24"/>
          <w:szCs w:val="24"/>
        </w:rPr>
        <w:t>.</w:t>
      </w:r>
    </w:p>
    <w:p w14:paraId="40ADFADC" w14:textId="77777777" w:rsidR="00A95406" w:rsidRPr="00F55B12" w:rsidRDefault="00A95406" w:rsidP="00A95406">
      <w:pPr>
        <w:autoSpaceDE w:val="0"/>
        <w:autoSpaceDN w:val="0"/>
        <w:adjustRightInd w:val="0"/>
        <w:spacing w:after="0" w:line="240" w:lineRule="auto"/>
        <w:rPr>
          <w:rFonts w:ascii="Footlight MT Light" w:hAnsi="Footlight MT Light" w:cs="Arial"/>
          <w:sz w:val="24"/>
          <w:szCs w:val="24"/>
        </w:rPr>
      </w:pPr>
    </w:p>
    <w:p w14:paraId="6D7DA15C" w14:textId="072A3011" w:rsidR="00A95406" w:rsidRPr="00F55B12" w:rsidRDefault="00A95406" w:rsidP="00A95406">
      <w:pPr>
        <w:autoSpaceDE w:val="0"/>
        <w:autoSpaceDN w:val="0"/>
        <w:adjustRightInd w:val="0"/>
        <w:spacing w:after="0" w:line="240" w:lineRule="auto"/>
        <w:rPr>
          <w:rFonts w:ascii="Footlight MT Light" w:hAnsi="Footlight MT Light" w:cs="Arial"/>
          <w:sz w:val="24"/>
          <w:szCs w:val="24"/>
        </w:rPr>
      </w:pPr>
      <w:r w:rsidRPr="00F55B12">
        <w:rPr>
          <w:rFonts w:ascii="Footlight MT Light" w:hAnsi="Footlight MT Light" w:cs="Arial"/>
          <w:sz w:val="24"/>
          <w:szCs w:val="24"/>
        </w:rPr>
        <w:t>CSW will review the application based on the requested apartment or apartment type (</w:t>
      </w:r>
      <w:proofErr w:type="gramStart"/>
      <w:r w:rsidRPr="00F55B12">
        <w:rPr>
          <w:rFonts w:ascii="Footlight MT Light" w:hAnsi="Footlight MT Light" w:cs="Arial"/>
          <w:sz w:val="24"/>
          <w:szCs w:val="24"/>
        </w:rPr>
        <w:t>e.g.</w:t>
      </w:r>
      <w:proofErr w:type="gramEnd"/>
      <w:r w:rsidRPr="00F55B12">
        <w:rPr>
          <w:rFonts w:ascii="Footlight MT Light" w:hAnsi="Footlight MT Light" w:cs="Arial"/>
          <w:sz w:val="24"/>
          <w:szCs w:val="24"/>
        </w:rPr>
        <w:t xml:space="preserve"> 2B v. 3B).  Applicant(s) may be approved for the size/type of apartment which was requested.  However, if the applicant(s) does not meet the requirements for the requested apartment or apartment type, CSW reserves the right, in its sole discretion, to approve the applicant for a different apartment type (if occupancy requirements would not be violated and if there are no third</w:t>
      </w:r>
      <w:r w:rsidR="009268DF">
        <w:rPr>
          <w:rFonts w:ascii="Footlight MT Light" w:hAnsi="Footlight MT Light" w:cs="Arial"/>
          <w:sz w:val="24"/>
          <w:szCs w:val="24"/>
        </w:rPr>
        <w:t>-</w:t>
      </w:r>
      <w:r w:rsidRPr="00F55B12">
        <w:rPr>
          <w:rFonts w:ascii="Footlight MT Light" w:hAnsi="Footlight MT Light" w:cs="Arial"/>
          <w:sz w:val="24"/>
          <w:szCs w:val="24"/>
        </w:rPr>
        <w:t>party approvals pending).  Further, CSW may elect to offer the applicant(s) only a six-month lease (not a one-year lease); CSW may elect to waive the premium for the shorter lease where CSW does not offer a one</w:t>
      </w:r>
      <w:r w:rsidR="009C1842">
        <w:rPr>
          <w:rFonts w:ascii="Footlight MT Light" w:hAnsi="Footlight MT Light" w:cs="Arial"/>
          <w:sz w:val="24"/>
          <w:szCs w:val="24"/>
        </w:rPr>
        <w:t>-</w:t>
      </w:r>
      <w:r w:rsidRPr="00F55B12">
        <w:rPr>
          <w:rFonts w:ascii="Footlight MT Light" w:hAnsi="Footlight MT Light" w:cs="Arial"/>
          <w:sz w:val="24"/>
          <w:szCs w:val="24"/>
        </w:rPr>
        <w:t xml:space="preserve">year lease.   </w:t>
      </w:r>
    </w:p>
    <w:p w14:paraId="07A445A7" w14:textId="77777777" w:rsidR="00A95406" w:rsidRPr="00F55B12" w:rsidRDefault="00A95406" w:rsidP="00A95406">
      <w:pPr>
        <w:autoSpaceDE w:val="0"/>
        <w:autoSpaceDN w:val="0"/>
        <w:adjustRightInd w:val="0"/>
        <w:spacing w:after="0" w:line="240" w:lineRule="auto"/>
        <w:rPr>
          <w:rFonts w:ascii="Footlight MT Light" w:hAnsi="Footlight MT Light" w:cs="Arial"/>
          <w:sz w:val="24"/>
          <w:szCs w:val="24"/>
        </w:rPr>
      </w:pPr>
    </w:p>
    <w:p w14:paraId="4410DBA1" w14:textId="136A5B80" w:rsidR="00A95406" w:rsidRPr="00F55B12" w:rsidRDefault="00A95406" w:rsidP="00A95406">
      <w:pPr>
        <w:autoSpaceDE w:val="0"/>
        <w:autoSpaceDN w:val="0"/>
        <w:adjustRightInd w:val="0"/>
        <w:spacing w:after="0" w:line="240" w:lineRule="auto"/>
        <w:rPr>
          <w:rFonts w:ascii="Footlight MT Light" w:hAnsi="Footlight MT Light" w:cs="Arial"/>
          <w:sz w:val="24"/>
          <w:szCs w:val="24"/>
        </w:rPr>
      </w:pPr>
      <w:r w:rsidRPr="00F55B12">
        <w:rPr>
          <w:rFonts w:ascii="Footlight MT Light" w:hAnsi="Footlight MT Light" w:cs="Arial"/>
          <w:sz w:val="24"/>
          <w:szCs w:val="24"/>
        </w:rPr>
        <w:t>If multiple persons are applying for an apartment, each applicant will be screened individually, but information will be considered jointly.  The failure of one of multiple applicants for an apartment may cause other applicants to be denied.  As well, the rejection of an occupant may result in the denial of the application(s) (unless CSW can be satisfied that the occupant will not be on CSW premises).</w:t>
      </w:r>
    </w:p>
    <w:p w14:paraId="55C67FA9" w14:textId="77777777" w:rsidR="00A95406" w:rsidRPr="00F55B12" w:rsidRDefault="00A95406" w:rsidP="00A95406">
      <w:pPr>
        <w:autoSpaceDE w:val="0"/>
        <w:autoSpaceDN w:val="0"/>
        <w:adjustRightInd w:val="0"/>
        <w:spacing w:after="0" w:line="240" w:lineRule="auto"/>
        <w:rPr>
          <w:rFonts w:ascii="Footlight MT Light" w:hAnsi="Footlight MT Light" w:cs="Arial"/>
          <w:sz w:val="24"/>
          <w:szCs w:val="24"/>
        </w:rPr>
      </w:pPr>
    </w:p>
    <w:p w14:paraId="3B1C5DDF" w14:textId="77777777" w:rsidR="00A95406" w:rsidRPr="00F55B12" w:rsidRDefault="00A95406" w:rsidP="00A95406">
      <w:pPr>
        <w:autoSpaceDE w:val="0"/>
        <w:autoSpaceDN w:val="0"/>
        <w:adjustRightInd w:val="0"/>
        <w:spacing w:after="0" w:line="240" w:lineRule="auto"/>
        <w:rPr>
          <w:rFonts w:ascii="Footlight MT Light" w:hAnsi="Footlight MT Light" w:cs="Arial"/>
          <w:b/>
          <w:bCs/>
          <w:sz w:val="24"/>
          <w:szCs w:val="24"/>
        </w:rPr>
      </w:pPr>
      <w:r w:rsidRPr="00F55B12">
        <w:rPr>
          <w:rFonts w:ascii="Footlight MT Light" w:hAnsi="Footlight MT Light" w:cs="Arial"/>
          <w:b/>
          <w:bCs/>
          <w:sz w:val="24"/>
          <w:szCs w:val="24"/>
        </w:rPr>
        <w:t>PENDING FURTHER REVIEW</w:t>
      </w:r>
    </w:p>
    <w:p w14:paraId="4A4A07EE" w14:textId="53E7FA95" w:rsidR="00A95406" w:rsidRPr="00F55B12" w:rsidRDefault="00A95406" w:rsidP="00A95406">
      <w:pPr>
        <w:autoSpaceDE w:val="0"/>
        <w:autoSpaceDN w:val="0"/>
        <w:adjustRightInd w:val="0"/>
        <w:spacing w:after="0" w:line="240" w:lineRule="auto"/>
        <w:rPr>
          <w:rFonts w:ascii="Footlight MT Light" w:hAnsi="Footlight MT Light" w:cs="Arial"/>
          <w:sz w:val="24"/>
          <w:szCs w:val="24"/>
        </w:rPr>
      </w:pPr>
      <w:r w:rsidRPr="00F55B12">
        <w:rPr>
          <w:rFonts w:ascii="Footlight MT Light" w:hAnsi="Footlight MT Light" w:cs="Arial"/>
          <w:sz w:val="24"/>
          <w:szCs w:val="24"/>
        </w:rPr>
        <w:t>An application, once submitted, is pending further review until it is approved or denied.   Often an application will be pending for days, as the applicant gets the required documentation to CSW or as CSW is following up on third party information.   While an application is pending</w:t>
      </w:r>
      <w:r w:rsidR="009268DF">
        <w:rPr>
          <w:rFonts w:ascii="Footlight MT Light" w:hAnsi="Footlight MT Light" w:cs="Arial"/>
          <w:sz w:val="24"/>
          <w:szCs w:val="24"/>
        </w:rPr>
        <w:t>,</w:t>
      </w:r>
      <w:r w:rsidRPr="00F55B12">
        <w:rPr>
          <w:rFonts w:ascii="Footlight MT Light" w:hAnsi="Footlight MT Light" w:cs="Arial"/>
          <w:sz w:val="24"/>
          <w:szCs w:val="24"/>
        </w:rPr>
        <w:t xml:space="preserve"> no one can truly anticipate the outcome of the application. </w:t>
      </w:r>
      <w:r w:rsidR="00106B2C" w:rsidRPr="00F55B12">
        <w:rPr>
          <w:rFonts w:ascii="Footlight MT Light" w:hAnsi="Footlight MT Light" w:cs="Arial"/>
          <w:sz w:val="24"/>
          <w:szCs w:val="24"/>
        </w:rPr>
        <w:t xml:space="preserve">  A decision cannot be made on an application (</w:t>
      </w:r>
      <w:r w:rsidR="001C28D5" w:rsidRPr="00F55B12">
        <w:rPr>
          <w:rFonts w:ascii="Footlight MT Light" w:hAnsi="Footlight MT Light" w:cs="Arial"/>
          <w:sz w:val="24"/>
          <w:szCs w:val="24"/>
        </w:rPr>
        <w:t xml:space="preserve">or any application if there are multiple applicants for a unit) until </w:t>
      </w:r>
      <w:r w:rsidR="00D1099C" w:rsidRPr="00F55B12">
        <w:rPr>
          <w:rFonts w:ascii="Footlight MT Light" w:hAnsi="Footlight MT Light" w:cs="Arial"/>
          <w:sz w:val="24"/>
          <w:szCs w:val="24"/>
        </w:rPr>
        <w:t>the review of all aspects of the application is complete</w:t>
      </w:r>
      <w:r w:rsidR="00FD0417">
        <w:rPr>
          <w:rFonts w:ascii="Footlight MT Light" w:hAnsi="Footlight MT Light" w:cs="Arial"/>
          <w:sz w:val="24"/>
          <w:szCs w:val="24"/>
        </w:rPr>
        <w:t xml:space="preserve"> (including the application</w:t>
      </w:r>
      <w:r w:rsidR="00FE0E8D">
        <w:rPr>
          <w:rFonts w:ascii="Footlight MT Light" w:hAnsi="Footlight MT Light" w:cs="Arial"/>
          <w:sz w:val="24"/>
          <w:szCs w:val="24"/>
        </w:rPr>
        <w:t>(s) of any other applicant(s))</w:t>
      </w:r>
      <w:r w:rsidR="00D1099C" w:rsidRPr="00F55B12">
        <w:rPr>
          <w:rFonts w:ascii="Footlight MT Light" w:hAnsi="Footlight MT Light" w:cs="Arial"/>
          <w:sz w:val="24"/>
          <w:szCs w:val="24"/>
        </w:rPr>
        <w:t>.</w:t>
      </w:r>
      <w:r w:rsidRPr="00F55B12">
        <w:rPr>
          <w:rFonts w:ascii="Footlight MT Light" w:hAnsi="Footlight MT Light" w:cs="Arial"/>
          <w:sz w:val="24"/>
          <w:szCs w:val="24"/>
        </w:rPr>
        <w:t xml:space="preserve"> Applicant(s) are responsible for ensuring that CSW has </w:t>
      </w:r>
      <w:r w:rsidR="00FC4674" w:rsidRPr="00F55B12">
        <w:rPr>
          <w:rFonts w:ascii="Footlight MT Light" w:hAnsi="Footlight MT Light" w:cs="Arial"/>
          <w:sz w:val="24"/>
          <w:szCs w:val="24"/>
        </w:rPr>
        <w:t>complete and accurate</w:t>
      </w:r>
      <w:r w:rsidRPr="00F55B12">
        <w:rPr>
          <w:rFonts w:ascii="Footlight MT Light" w:hAnsi="Footlight MT Light" w:cs="Arial"/>
          <w:sz w:val="24"/>
          <w:szCs w:val="24"/>
        </w:rPr>
        <w:t xml:space="preserve"> information needed to review the application(s).  </w:t>
      </w:r>
      <w:r w:rsidR="000920F2">
        <w:rPr>
          <w:rFonts w:ascii="Footlight MT Light" w:hAnsi="Footlight MT Light" w:cs="Arial"/>
          <w:sz w:val="24"/>
          <w:szCs w:val="24"/>
        </w:rPr>
        <w:t xml:space="preserve">Also remember that the application does </w:t>
      </w:r>
      <w:r w:rsidR="000920F2" w:rsidRPr="008F2DE0">
        <w:rPr>
          <w:rFonts w:ascii="Footlight MT Light" w:hAnsi="Footlight MT Light" w:cs="Arial"/>
          <w:sz w:val="24"/>
          <w:szCs w:val="24"/>
          <w:u w:val="single"/>
        </w:rPr>
        <w:t>not</w:t>
      </w:r>
      <w:r w:rsidR="000920F2">
        <w:rPr>
          <w:rFonts w:ascii="Footlight MT Light" w:hAnsi="Footlight MT Light" w:cs="Arial"/>
          <w:sz w:val="24"/>
          <w:szCs w:val="24"/>
        </w:rPr>
        <w:t xml:space="preserve"> reserve an apartment---only the Application Deposit.</w:t>
      </w:r>
    </w:p>
    <w:p w14:paraId="151F2016" w14:textId="77777777" w:rsidR="00A95406" w:rsidRPr="00F55B12" w:rsidRDefault="00A95406" w:rsidP="00A95406">
      <w:pPr>
        <w:autoSpaceDE w:val="0"/>
        <w:autoSpaceDN w:val="0"/>
        <w:adjustRightInd w:val="0"/>
        <w:spacing w:after="0" w:line="240" w:lineRule="auto"/>
        <w:rPr>
          <w:rFonts w:ascii="Footlight MT Light" w:hAnsi="Footlight MT Light" w:cs="Arial"/>
          <w:sz w:val="24"/>
          <w:szCs w:val="24"/>
        </w:rPr>
      </w:pPr>
    </w:p>
    <w:p w14:paraId="661EB1AC" w14:textId="60735B4B" w:rsidR="00A95406" w:rsidRPr="00F55B12" w:rsidRDefault="00A95406" w:rsidP="00A95406">
      <w:pPr>
        <w:autoSpaceDE w:val="0"/>
        <w:autoSpaceDN w:val="0"/>
        <w:adjustRightInd w:val="0"/>
        <w:spacing w:after="0" w:line="240" w:lineRule="auto"/>
        <w:rPr>
          <w:rFonts w:ascii="Footlight MT Light" w:hAnsi="Footlight MT Light" w:cs="Arial"/>
          <w:b/>
          <w:bCs/>
          <w:sz w:val="24"/>
          <w:szCs w:val="24"/>
        </w:rPr>
      </w:pPr>
      <w:r w:rsidRPr="00F55B12">
        <w:rPr>
          <w:rFonts w:ascii="Footlight MT Light" w:hAnsi="Footlight MT Light" w:cs="Arial"/>
          <w:b/>
          <w:bCs/>
          <w:sz w:val="24"/>
          <w:szCs w:val="24"/>
        </w:rPr>
        <w:t>APPROV</w:t>
      </w:r>
      <w:r w:rsidR="0060557B" w:rsidRPr="00F55B12">
        <w:rPr>
          <w:rFonts w:ascii="Footlight MT Light" w:hAnsi="Footlight MT Light" w:cs="Arial"/>
          <w:b/>
          <w:bCs/>
          <w:sz w:val="24"/>
          <w:szCs w:val="24"/>
        </w:rPr>
        <w:t>ED</w:t>
      </w:r>
    </w:p>
    <w:p w14:paraId="429310D7" w14:textId="448235E5" w:rsidR="00A95406" w:rsidRPr="00F55B12" w:rsidRDefault="00A95406" w:rsidP="00A95406">
      <w:pPr>
        <w:autoSpaceDE w:val="0"/>
        <w:autoSpaceDN w:val="0"/>
        <w:adjustRightInd w:val="0"/>
        <w:spacing w:after="0" w:line="240" w:lineRule="auto"/>
        <w:rPr>
          <w:rFonts w:ascii="Footlight MT Light" w:hAnsi="Footlight MT Light" w:cs="Arial"/>
          <w:sz w:val="24"/>
          <w:szCs w:val="24"/>
        </w:rPr>
      </w:pPr>
      <w:r w:rsidRPr="00F55B12">
        <w:rPr>
          <w:rFonts w:ascii="Footlight MT Light" w:hAnsi="Footlight MT Light" w:cs="Arial"/>
          <w:sz w:val="24"/>
          <w:szCs w:val="24"/>
        </w:rPr>
        <w:t>If an application is satisfactory in all respects, then CSW will approve the application.  As noted above, if there are joint applicants, then the denial of another applicant may adversely affect the consideration of other applicants.  If an approval is dependent on the approval of a co-applicant, then the denial for any reason of the co-applicant, results in an automatic denial of the applicant that may have been otherwise approved (or automatic withdrawal of the approval if already communicated.  In the case of a Future Move In (as described below), if the applicant does not take possession of the apartment within thirty (30) days of the approval because he/she elected to do the application in advance, then the applicant may be required to resubmit the application (including the fee), confirm information provided on the application, and/or provide verification that there has been no change in information.  CSW may re-review the application based on the new information.</w:t>
      </w:r>
    </w:p>
    <w:p w14:paraId="525A7060" w14:textId="7295F913" w:rsidR="0060557B" w:rsidRPr="00F55B12" w:rsidRDefault="0060557B" w:rsidP="00A95406">
      <w:pPr>
        <w:autoSpaceDE w:val="0"/>
        <w:autoSpaceDN w:val="0"/>
        <w:adjustRightInd w:val="0"/>
        <w:spacing w:after="0" w:line="240" w:lineRule="auto"/>
        <w:rPr>
          <w:rFonts w:ascii="Footlight MT Light" w:hAnsi="Footlight MT Light" w:cs="Arial"/>
          <w:sz w:val="24"/>
          <w:szCs w:val="24"/>
        </w:rPr>
      </w:pPr>
    </w:p>
    <w:p w14:paraId="7E8144CF" w14:textId="1C43300A" w:rsidR="0060557B" w:rsidRPr="00F55B12" w:rsidRDefault="0060557B" w:rsidP="00A95406">
      <w:pPr>
        <w:autoSpaceDE w:val="0"/>
        <w:autoSpaceDN w:val="0"/>
        <w:adjustRightInd w:val="0"/>
        <w:spacing w:after="0" w:line="240" w:lineRule="auto"/>
        <w:rPr>
          <w:rFonts w:ascii="Footlight MT Light" w:hAnsi="Footlight MT Light" w:cs="Arial"/>
          <w:b/>
          <w:bCs/>
          <w:sz w:val="24"/>
          <w:szCs w:val="24"/>
        </w:rPr>
      </w:pPr>
      <w:r w:rsidRPr="00F55B12">
        <w:rPr>
          <w:rFonts w:ascii="Footlight MT Light" w:hAnsi="Footlight MT Light" w:cs="Arial"/>
          <w:b/>
          <w:bCs/>
          <w:sz w:val="24"/>
          <w:szCs w:val="24"/>
        </w:rPr>
        <w:t>APPROVED WITH CONDITIONS</w:t>
      </w:r>
    </w:p>
    <w:p w14:paraId="5896BF81" w14:textId="15657E7E" w:rsidR="0060557B" w:rsidRPr="00F55B12" w:rsidRDefault="00D00240" w:rsidP="00A95406">
      <w:pPr>
        <w:autoSpaceDE w:val="0"/>
        <w:autoSpaceDN w:val="0"/>
        <w:adjustRightInd w:val="0"/>
        <w:spacing w:after="0" w:line="240" w:lineRule="auto"/>
        <w:rPr>
          <w:rFonts w:ascii="Footlight MT Light" w:hAnsi="Footlight MT Light" w:cs="Arial"/>
          <w:sz w:val="24"/>
          <w:szCs w:val="24"/>
        </w:rPr>
      </w:pPr>
      <w:r w:rsidRPr="00F55B12">
        <w:rPr>
          <w:rFonts w:ascii="Footlight MT Light" w:hAnsi="Footlight MT Light" w:cs="Arial"/>
          <w:sz w:val="24"/>
          <w:szCs w:val="24"/>
        </w:rPr>
        <w:t xml:space="preserve">There may be instances in which CSW approves an application subject to certain specified conditions.  If the condition(s) is not </w:t>
      </w:r>
      <w:r w:rsidR="004D75B7">
        <w:rPr>
          <w:rFonts w:ascii="Footlight MT Light" w:hAnsi="Footlight MT Light" w:cs="Arial"/>
          <w:sz w:val="24"/>
          <w:szCs w:val="24"/>
        </w:rPr>
        <w:t>or cannot be</w:t>
      </w:r>
      <w:r w:rsidR="00C83D11">
        <w:rPr>
          <w:rFonts w:ascii="Footlight MT Light" w:hAnsi="Footlight MT Light" w:cs="Arial"/>
          <w:sz w:val="24"/>
          <w:szCs w:val="24"/>
        </w:rPr>
        <w:t xml:space="preserve"> </w:t>
      </w:r>
      <w:r w:rsidRPr="00F55B12">
        <w:rPr>
          <w:rFonts w:ascii="Footlight MT Light" w:hAnsi="Footlight MT Light" w:cs="Arial"/>
          <w:sz w:val="24"/>
          <w:szCs w:val="24"/>
        </w:rPr>
        <w:t xml:space="preserve">met, the application is automatically denied.  </w:t>
      </w:r>
      <w:r w:rsidR="00B61FAE" w:rsidRPr="00F55B12">
        <w:rPr>
          <w:rFonts w:ascii="Footlight MT Light" w:hAnsi="Footlight MT Light" w:cs="Arial"/>
          <w:sz w:val="24"/>
          <w:szCs w:val="24"/>
        </w:rPr>
        <w:t>The conditions may include a shorter</w:t>
      </w:r>
      <w:r w:rsidR="009268DF">
        <w:rPr>
          <w:rFonts w:ascii="Footlight MT Light" w:hAnsi="Footlight MT Light" w:cs="Arial"/>
          <w:sz w:val="24"/>
          <w:szCs w:val="24"/>
        </w:rPr>
        <w:t>-</w:t>
      </w:r>
      <w:r w:rsidR="00B61FAE" w:rsidRPr="00F55B12">
        <w:rPr>
          <w:rFonts w:ascii="Footlight MT Light" w:hAnsi="Footlight MT Light" w:cs="Arial"/>
          <w:sz w:val="24"/>
          <w:szCs w:val="24"/>
        </w:rPr>
        <w:t xml:space="preserve">term lease (6 months), requirement for a co-signer, or prepayment of rent.  </w:t>
      </w:r>
      <w:r w:rsidR="00B670CB" w:rsidRPr="00F55B12">
        <w:rPr>
          <w:rFonts w:ascii="Footlight MT Light" w:hAnsi="Footlight MT Light" w:cs="Arial"/>
          <w:sz w:val="24"/>
          <w:szCs w:val="24"/>
        </w:rPr>
        <w:t xml:space="preserve">These additional conditions would not cure all defects.  </w:t>
      </w:r>
    </w:p>
    <w:p w14:paraId="1EF9DD87" w14:textId="77777777" w:rsidR="00A95406" w:rsidRPr="00F55B12" w:rsidRDefault="00A95406" w:rsidP="00A95406">
      <w:pPr>
        <w:autoSpaceDE w:val="0"/>
        <w:autoSpaceDN w:val="0"/>
        <w:adjustRightInd w:val="0"/>
        <w:spacing w:after="0" w:line="240" w:lineRule="auto"/>
        <w:rPr>
          <w:rFonts w:ascii="Footlight MT Light" w:hAnsi="Footlight MT Light" w:cs="Arial"/>
          <w:sz w:val="24"/>
          <w:szCs w:val="24"/>
        </w:rPr>
      </w:pPr>
    </w:p>
    <w:p w14:paraId="72B43A37" w14:textId="77777777" w:rsidR="00A95406" w:rsidRPr="00F55B12" w:rsidRDefault="00A95406" w:rsidP="00A95406">
      <w:pPr>
        <w:autoSpaceDE w:val="0"/>
        <w:autoSpaceDN w:val="0"/>
        <w:adjustRightInd w:val="0"/>
        <w:spacing w:after="0" w:line="240" w:lineRule="auto"/>
        <w:rPr>
          <w:rFonts w:ascii="Footlight MT Light" w:hAnsi="Footlight MT Light" w:cs="Arial"/>
          <w:b/>
          <w:bCs/>
          <w:sz w:val="24"/>
          <w:szCs w:val="24"/>
        </w:rPr>
      </w:pPr>
      <w:r w:rsidRPr="00F55B12">
        <w:rPr>
          <w:rFonts w:ascii="Footlight MT Light" w:hAnsi="Footlight MT Light" w:cs="Arial"/>
          <w:b/>
          <w:bCs/>
          <w:sz w:val="24"/>
          <w:szCs w:val="24"/>
        </w:rPr>
        <w:t>DENIALS</w:t>
      </w:r>
    </w:p>
    <w:p w14:paraId="072A3656" w14:textId="6AEAE20B" w:rsidR="00A95406" w:rsidRPr="00F55B12" w:rsidRDefault="00A95406" w:rsidP="00A95406">
      <w:pPr>
        <w:autoSpaceDE w:val="0"/>
        <w:autoSpaceDN w:val="0"/>
        <w:adjustRightInd w:val="0"/>
        <w:spacing w:after="0" w:line="240" w:lineRule="auto"/>
        <w:rPr>
          <w:rFonts w:ascii="Footlight MT Light" w:hAnsi="Footlight MT Light" w:cs="Arial"/>
          <w:sz w:val="24"/>
          <w:szCs w:val="24"/>
        </w:rPr>
      </w:pPr>
      <w:r w:rsidRPr="00F55B12">
        <w:rPr>
          <w:rFonts w:ascii="Footlight MT Light" w:hAnsi="Footlight MT Light" w:cs="Arial"/>
          <w:sz w:val="24"/>
          <w:szCs w:val="24"/>
        </w:rPr>
        <w:t>There are multiple reasons that an application may be denied.  Some examples (but not a complete list) of reasons that an application would be denied are as follows: poor credit history, unsatisfactory background check, insufficient or unverified income, missing information, unsatisfactory rental information</w:t>
      </w:r>
      <w:r w:rsidR="009268DF">
        <w:rPr>
          <w:rFonts w:ascii="Footlight MT Light" w:hAnsi="Footlight MT Light" w:cs="Arial"/>
          <w:sz w:val="24"/>
          <w:szCs w:val="24"/>
        </w:rPr>
        <w:t>/eviction</w:t>
      </w:r>
      <w:r w:rsidR="0077080B">
        <w:rPr>
          <w:rFonts w:ascii="Footlight MT Light" w:hAnsi="Footlight MT Light" w:cs="Arial"/>
          <w:sz w:val="24"/>
          <w:szCs w:val="24"/>
        </w:rPr>
        <w:t>/judgment</w:t>
      </w:r>
      <w:r w:rsidRPr="00F55B12">
        <w:rPr>
          <w:rFonts w:ascii="Footlight MT Light" w:hAnsi="Footlight MT Light" w:cs="Arial"/>
          <w:sz w:val="24"/>
          <w:szCs w:val="24"/>
        </w:rPr>
        <w:t xml:space="preserve">, </w:t>
      </w:r>
      <w:r w:rsidR="009268DF">
        <w:rPr>
          <w:rFonts w:ascii="Footlight MT Light" w:hAnsi="Footlight MT Light" w:cs="Arial"/>
          <w:sz w:val="24"/>
          <w:szCs w:val="24"/>
        </w:rPr>
        <w:t xml:space="preserve">or </w:t>
      </w:r>
      <w:r w:rsidRPr="00F55B12">
        <w:rPr>
          <w:rFonts w:ascii="Footlight MT Light" w:hAnsi="Footlight MT Light" w:cs="Arial"/>
          <w:sz w:val="24"/>
          <w:szCs w:val="24"/>
        </w:rPr>
        <w:t>failure to disclose accurate information</w:t>
      </w:r>
      <w:proofErr w:type="gramStart"/>
      <w:r w:rsidRPr="00F55B12">
        <w:rPr>
          <w:rFonts w:ascii="Footlight MT Light" w:hAnsi="Footlight MT Light" w:cs="Arial"/>
          <w:sz w:val="24"/>
          <w:szCs w:val="24"/>
        </w:rPr>
        <w:t>, .</w:t>
      </w:r>
      <w:proofErr w:type="gramEnd"/>
      <w:r w:rsidRPr="00F55B12">
        <w:rPr>
          <w:rFonts w:ascii="Footlight MT Light" w:hAnsi="Footlight MT Light" w:cs="Arial"/>
          <w:sz w:val="24"/>
          <w:szCs w:val="24"/>
        </w:rPr>
        <w:t xml:space="preserve">  CSW may or may not provide the reason for the denial; if a reason is provided, CSW may list one or all applicable reasons.  The identification of one reason does not conclusively mean that the rest of the application would have resulted in an approval.  Once CSW observes a material deficiency that would result in denial, CSW </w:t>
      </w:r>
      <w:r w:rsidR="00182B8D" w:rsidRPr="00F55B12">
        <w:rPr>
          <w:rFonts w:ascii="Footlight MT Light" w:hAnsi="Footlight MT Light" w:cs="Arial"/>
          <w:sz w:val="24"/>
          <w:szCs w:val="24"/>
        </w:rPr>
        <w:t>will</w:t>
      </w:r>
      <w:r w:rsidRPr="00F55B12">
        <w:rPr>
          <w:rFonts w:ascii="Footlight MT Light" w:hAnsi="Footlight MT Light" w:cs="Arial"/>
          <w:sz w:val="24"/>
          <w:szCs w:val="24"/>
        </w:rPr>
        <w:t xml:space="preserve"> not complete the other areas of review.  If an application defect can be timely cured, such information may be considered at CSW’s discretion, at which point CSW will re-consider the application and complete the review both generally and </w:t>
      </w:r>
      <w:proofErr w:type="gramStart"/>
      <w:r w:rsidRPr="00F55B12">
        <w:rPr>
          <w:rFonts w:ascii="Footlight MT Light" w:hAnsi="Footlight MT Light" w:cs="Arial"/>
          <w:sz w:val="24"/>
          <w:szCs w:val="24"/>
        </w:rPr>
        <w:t>in light of</w:t>
      </w:r>
      <w:proofErr w:type="gramEnd"/>
      <w:r w:rsidRPr="00F55B12">
        <w:rPr>
          <w:rFonts w:ascii="Footlight MT Light" w:hAnsi="Footlight MT Light" w:cs="Arial"/>
          <w:sz w:val="24"/>
          <w:szCs w:val="24"/>
        </w:rPr>
        <w:t xml:space="preserve"> the new information.   </w:t>
      </w:r>
      <w:r w:rsidR="00DB1281" w:rsidRPr="00F55B12">
        <w:rPr>
          <w:rFonts w:ascii="Footlight MT Light" w:hAnsi="Footlight MT Light" w:cs="Arial"/>
          <w:sz w:val="24"/>
          <w:szCs w:val="24"/>
        </w:rPr>
        <w:t>An application may also be rejected if the requested size/type of unit cannot be made available on the timeline requested by the applicant.</w:t>
      </w:r>
    </w:p>
    <w:p w14:paraId="79733983" w14:textId="77777777" w:rsidR="00A95406" w:rsidRPr="00F55B12" w:rsidRDefault="00A95406" w:rsidP="00A95406">
      <w:pPr>
        <w:autoSpaceDE w:val="0"/>
        <w:autoSpaceDN w:val="0"/>
        <w:adjustRightInd w:val="0"/>
        <w:spacing w:after="0" w:line="240" w:lineRule="auto"/>
        <w:rPr>
          <w:rFonts w:ascii="Footlight MT Light" w:hAnsi="Footlight MT Light" w:cs="Arial"/>
          <w:sz w:val="24"/>
          <w:szCs w:val="24"/>
        </w:rPr>
      </w:pPr>
    </w:p>
    <w:p w14:paraId="5472403D" w14:textId="582ED99D" w:rsidR="00A95406" w:rsidRPr="00F55B12" w:rsidRDefault="00A95406" w:rsidP="00A95406">
      <w:pPr>
        <w:autoSpaceDE w:val="0"/>
        <w:autoSpaceDN w:val="0"/>
        <w:adjustRightInd w:val="0"/>
        <w:spacing w:after="0" w:line="240" w:lineRule="auto"/>
        <w:rPr>
          <w:rFonts w:ascii="Footlight MT Light" w:hAnsi="Footlight MT Light" w:cs="Arial"/>
          <w:b/>
          <w:bCs/>
          <w:sz w:val="24"/>
          <w:szCs w:val="24"/>
        </w:rPr>
      </w:pPr>
      <w:r w:rsidRPr="00F55B12">
        <w:rPr>
          <w:rFonts w:ascii="Footlight MT Light" w:hAnsi="Footlight MT Light" w:cs="Arial"/>
          <w:b/>
          <w:bCs/>
          <w:sz w:val="24"/>
          <w:szCs w:val="24"/>
        </w:rPr>
        <w:t xml:space="preserve">An application is </w:t>
      </w:r>
      <w:r w:rsidRPr="00F55B12">
        <w:rPr>
          <w:rFonts w:ascii="Footlight MT Light" w:hAnsi="Footlight MT Light" w:cs="Arial"/>
          <w:b/>
          <w:bCs/>
          <w:sz w:val="24"/>
          <w:szCs w:val="24"/>
          <w:u w:val="single"/>
        </w:rPr>
        <w:t>automatically denied</w:t>
      </w:r>
      <w:r w:rsidRPr="00F55B12">
        <w:rPr>
          <w:rFonts w:ascii="Footlight MT Light" w:hAnsi="Footlight MT Light" w:cs="Arial"/>
          <w:b/>
          <w:bCs/>
          <w:sz w:val="24"/>
          <w:szCs w:val="24"/>
        </w:rPr>
        <w:t xml:space="preserve"> if the application is not able to be approved within fifteen (15) days of the EARLIER of the payment of the Application Deposit if a unit is in Current Inventory (as defined below), the submission of a tenancy addendum (if applicable), or the submission of the application to CSW.  </w:t>
      </w:r>
      <w:r w:rsidR="001A6564">
        <w:rPr>
          <w:rFonts w:ascii="Footlight MT Light" w:hAnsi="Footlight MT Light" w:cs="Arial"/>
          <w:b/>
          <w:bCs/>
          <w:sz w:val="24"/>
          <w:szCs w:val="24"/>
        </w:rPr>
        <w:t xml:space="preserve">Further, CSW </w:t>
      </w:r>
      <w:r w:rsidR="001A6564">
        <w:rPr>
          <w:rFonts w:ascii="Footlight MT Light" w:hAnsi="Footlight MT Light" w:cs="Arial"/>
          <w:b/>
          <w:bCs/>
          <w:sz w:val="24"/>
          <w:szCs w:val="24"/>
        </w:rPr>
        <w:lastRenderedPageBreak/>
        <w:t xml:space="preserve">reserves the right to deny an application if </w:t>
      </w:r>
      <w:r w:rsidR="001C09DB">
        <w:rPr>
          <w:rFonts w:ascii="Footlight MT Light" w:hAnsi="Footlight MT Light" w:cs="Arial"/>
          <w:b/>
          <w:bCs/>
          <w:sz w:val="24"/>
          <w:szCs w:val="24"/>
        </w:rPr>
        <w:t>applicant does not provide timely, complete responses to requests for information/clarification through the process.</w:t>
      </w:r>
    </w:p>
    <w:p w14:paraId="3E17427F" w14:textId="77777777" w:rsidR="00A95406" w:rsidRPr="00F55B12" w:rsidRDefault="00A95406" w:rsidP="00A95406">
      <w:pPr>
        <w:autoSpaceDE w:val="0"/>
        <w:autoSpaceDN w:val="0"/>
        <w:adjustRightInd w:val="0"/>
        <w:spacing w:after="0" w:line="240" w:lineRule="auto"/>
        <w:rPr>
          <w:rFonts w:ascii="Footlight MT Light" w:hAnsi="Footlight MT Light" w:cs="Arial"/>
          <w:b/>
          <w:bCs/>
          <w:sz w:val="24"/>
          <w:szCs w:val="24"/>
        </w:rPr>
      </w:pPr>
    </w:p>
    <w:p w14:paraId="1D5ECFEA" w14:textId="77777777" w:rsidR="00A95406" w:rsidRPr="00F55B12" w:rsidRDefault="00A95406" w:rsidP="00A95406">
      <w:pPr>
        <w:autoSpaceDE w:val="0"/>
        <w:autoSpaceDN w:val="0"/>
        <w:adjustRightInd w:val="0"/>
        <w:spacing w:after="0" w:line="240" w:lineRule="auto"/>
        <w:rPr>
          <w:rFonts w:ascii="Footlight MT Light" w:hAnsi="Footlight MT Light" w:cs="Arial"/>
          <w:b/>
          <w:bCs/>
          <w:sz w:val="24"/>
          <w:szCs w:val="24"/>
        </w:rPr>
      </w:pPr>
      <w:r w:rsidRPr="00F55B12">
        <w:rPr>
          <w:rFonts w:ascii="Footlight MT Light" w:hAnsi="Footlight MT Light" w:cs="Arial"/>
          <w:b/>
          <w:bCs/>
          <w:sz w:val="24"/>
          <w:szCs w:val="24"/>
        </w:rPr>
        <w:t xml:space="preserve">If an applicant(s) is scheduled to take possession of an apartment, and fails to take timely possession, then applicant’s approval is automatically </w:t>
      </w:r>
      <w:proofErr w:type="gramStart"/>
      <w:r w:rsidRPr="00F55B12">
        <w:rPr>
          <w:rFonts w:ascii="Footlight MT Light" w:hAnsi="Footlight MT Light" w:cs="Arial"/>
          <w:b/>
          <w:bCs/>
          <w:sz w:val="24"/>
          <w:szCs w:val="24"/>
        </w:rPr>
        <w:t>revoked</w:t>
      </w:r>
      <w:proofErr w:type="gramEnd"/>
      <w:r w:rsidRPr="00F55B12">
        <w:rPr>
          <w:rFonts w:ascii="Footlight MT Light" w:hAnsi="Footlight MT Light" w:cs="Arial"/>
          <w:b/>
          <w:bCs/>
          <w:sz w:val="24"/>
          <w:szCs w:val="24"/>
        </w:rPr>
        <w:t xml:space="preserve"> and the applicant must restart the process.  Keep in mind, damages may apply (see Section 6 below) if there is a failure to take timely possession of an apartment; further, such failure may be grounds for denial of a subsequent application.</w:t>
      </w:r>
    </w:p>
    <w:p w14:paraId="595B0C50" w14:textId="77777777" w:rsidR="00A95406" w:rsidRPr="00F55B12" w:rsidRDefault="00A95406" w:rsidP="00A95406">
      <w:pPr>
        <w:autoSpaceDE w:val="0"/>
        <w:autoSpaceDN w:val="0"/>
        <w:adjustRightInd w:val="0"/>
        <w:spacing w:after="0" w:line="240" w:lineRule="auto"/>
        <w:rPr>
          <w:rFonts w:ascii="Footlight MT Light" w:hAnsi="Footlight MT Light" w:cs="Arial"/>
          <w:sz w:val="24"/>
          <w:szCs w:val="24"/>
        </w:rPr>
      </w:pPr>
    </w:p>
    <w:p w14:paraId="6357E16E" w14:textId="670969CC" w:rsidR="00174CC0" w:rsidRPr="00F55B12" w:rsidRDefault="00174CC0" w:rsidP="00174CC0">
      <w:pPr>
        <w:autoSpaceDE w:val="0"/>
        <w:autoSpaceDN w:val="0"/>
        <w:adjustRightInd w:val="0"/>
        <w:spacing w:after="0" w:line="240" w:lineRule="auto"/>
        <w:rPr>
          <w:rFonts w:ascii="Footlight MT Light" w:hAnsi="Footlight MT Light" w:cs="Arial"/>
          <w:sz w:val="24"/>
          <w:szCs w:val="24"/>
        </w:rPr>
      </w:pPr>
    </w:p>
    <w:p w14:paraId="16ECA679" w14:textId="77777777" w:rsidR="006540B9" w:rsidRPr="00AE388C" w:rsidRDefault="006540B9" w:rsidP="00AE388C">
      <w:pPr>
        <w:pStyle w:val="ListParagraph"/>
        <w:numPr>
          <w:ilvl w:val="0"/>
          <w:numId w:val="15"/>
        </w:numPr>
        <w:autoSpaceDE w:val="0"/>
        <w:autoSpaceDN w:val="0"/>
        <w:adjustRightInd w:val="0"/>
        <w:spacing w:after="0" w:line="240" w:lineRule="auto"/>
        <w:rPr>
          <w:rFonts w:ascii="Footlight MT Light" w:hAnsi="Footlight MT Light"/>
          <w:b/>
          <w:sz w:val="24"/>
          <w:szCs w:val="24"/>
        </w:rPr>
      </w:pPr>
      <w:r w:rsidRPr="00AE388C">
        <w:rPr>
          <w:rFonts w:ascii="Footlight MT Light" w:hAnsi="Footlight MT Light"/>
          <w:b/>
          <w:sz w:val="24"/>
          <w:szCs w:val="24"/>
        </w:rPr>
        <w:t xml:space="preserve"> Role of the Application Deposit</w:t>
      </w:r>
    </w:p>
    <w:p w14:paraId="1D0E1FAD" w14:textId="77777777" w:rsidR="006540B9" w:rsidRPr="00F55B12" w:rsidRDefault="006540B9" w:rsidP="006540B9">
      <w:pPr>
        <w:autoSpaceDE w:val="0"/>
        <w:autoSpaceDN w:val="0"/>
        <w:adjustRightInd w:val="0"/>
        <w:spacing w:after="0" w:line="240" w:lineRule="auto"/>
        <w:rPr>
          <w:rFonts w:ascii="Footlight MT Light" w:hAnsi="Footlight MT Light"/>
          <w:bCs/>
          <w:sz w:val="24"/>
          <w:szCs w:val="24"/>
        </w:rPr>
      </w:pPr>
    </w:p>
    <w:p w14:paraId="41E1E366" w14:textId="4A513D72" w:rsidR="006540B9" w:rsidRPr="00F55B12" w:rsidRDefault="006540B9" w:rsidP="006540B9">
      <w:pPr>
        <w:autoSpaceDE w:val="0"/>
        <w:autoSpaceDN w:val="0"/>
        <w:adjustRightInd w:val="0"/>
        <w:spacing w:after="0" w:line="240" w:lineRule="auto"/>
        <w:rPr>
          <w:rFonts w:ascii="Footlight MT Light" w:hAnsi="Footlight MT Light"/>
          <w:bCs/>
          <w:sz w:val="24"/>
          <w:szCs w:val="24"/>
        </w:rPr>
      </w:pPr>
      <w:r w:rsidRPr="00F55B12">
        <w:rPr>
          <w:rFonts w:ascii="Footlight MT Light" w:hAnsi="Footlight MT Light"/>
          <w:bCs/>
          <w:i/>
          <w:iCs/>
          <w:sz w:val="24"/>
          <w:szCs w:val="24"/>
        </w:rPr>
        <w:t>Amount:</w:t>
      </w:r>
      <w:r w:rsidRPr="00F55B12">
        <w:rPr>
          <w:rFonts w:ascii="Footlight MT Light" w:hAnsi="Footlight MT Light"/>
          <w:bCs/>
          <w:sz w:val="24"/>
          <w:szCs w:val="24"/>
        </w:rPr>
        <w:t xml:space="preserve">  </w:t>
      </w:r>
      <w:r w:rsidRPr="00F55B12">
        <w:rPr>
          <w:rFonts w:ascii="Footlight MT Light" w:hAnsi="Footlight MT Light"/>
          <w:sz w:val="24"/>
          <w:szCs w:val="24"/>
        </w:rPr>
        <w:t>The amount of the Application Deposit is based on the published schedule on the Property Information Sheet.</w:t>
      </w:r>
      <w:r w:rsidRPr="00F55B12">
        <w:rPr>
          <w:rFonts w:ascii="Footlight MT Light" w:hAnsi="Footlight MT Light"/>
          <w:bCs/>
          <w:sz w:val="24"/>
          <w:szCs w:val="24"/>
        </w:rPr>
        <w:t xml:space="preserve">  If you have </w:t>
      </w:r>
      <w:r w:rsidR="009268DF">
        <w:rPr>
          <w:rFonts w:ascii="Footlight MT Light" w:hAnsi="Footlight MT Light"/>
          <w:bCs/>
          <w:sz w:val="24"/>
          <w:szCs w:val="24"/>
        </w:rPr>
        <w:t>animals</w:t>
      </w:r>
      <w:r w:rsidRPr="00F55B12">
        <w:rPr>
          <w:rFonts w:ascii="Footlight MT Light" w:hAnsi="Footlight MT Light"/>
          <w:bCs/>
          <w:sz w:val="24"/>
          <w:szCs w:val="24"/>
        </w:rPr>
        <w:t>, note that additional nonrefundable fees apply</w:t>
      </w:r>
      <w:r w:rsidR="003A0AE0">
        <w:rPr>
          <w:rFonts w:ascii="Footlight MT Light" w:hAnsi="Footlight MT Light"/>
          <w:bCs/>
          <w:sz w:val="24"/>
          <w:szCs w:val="24"/>
        </w:rPr>
        <w:t xml:space="preserve">, but that those fees </w:t>
      </w:r>
      <w:proofErr w:type="gramStart"/>
      <w:r w:rsidR="003A0AE0">
        <w:rPr>
          <w:rFonts w:ascii="Footlight MT Light" w:hAnsi="Footlight MT Light"/>
          <w:bCs/>
          <w:sz w:val="24"/>
          <w:szCs w:val="24"/>
        </w:rPr>
        <w:t>have to</w:t>
      </w:r>
      <w:proofErr w:type="gramEnd"/>
      <w:r w:rsidR="003A0AE0">
        <w:rPr>
          <w:rFonts w:ascii="Footlight MT Light" w:hAnsi="Footlight MT Light"/>
          <w:bCs/>
          <w:sz w:val="24"/>
          <w:szCs w:val="24"/>
        </w:rPr>
        <w:t xml:space="preserve"> be paid prior to taking possession (but not at the same time as the deposit)</w:t>
      </w:r>
      <w:r w:rsidRPr="00F55B12">
        <w:rPr>
          <w:rFonts w:ascii="Footlight MT Light" w:hAnsi="Footlight MT Light"/>
          <w:bCs/>
          <w:sz w:val="24"/>
          <w:szCs w:val="24"/>
        </w:rPr>
        <w:t xml:space="preserve">.  </w:t>
      </w:r>
    </w:p>
    <w:p w14:paraId="11DD98B3" w14:textId="77777777" w:rsidR="006540B9" w:rsidRPr="00F55B12" w:rsidRDefault="006540B9" w:rsidP="006540B9">
      <w:pPr>
        <w:autoSpaceDE w:val="0"/>
        <w:autoSpaceDN w:val="0"/>
        <w:adjustRightInd w:val="0"/>
        <w:spacing w:after="0" w:line="240" w:lineRule="auto"/>
        <w:rPr>
          <w:rFonts w:ascii="Footlight MT Light" w:hAnsi="Footlight MT Light"/>
          <w:i/>
          <w:iCs/>
          <w:sz w:val="24"/>
          <w:szCs w:val="24"/>
        </w:rPr>
      </w:pPr>
    </w:p>
    <w:p w14:paraId="7D37B9EE" w14:textId="343B39BA" w:rsidR="006540B9" w:rsidRPr="00F55B12" w:rsidRDefault="006540B9" w:rsidP="006540B9">
      <w:pPr>
        <w:autoSpaceDE w:val="0"/>
        <w:autoSpaceDN w:val="0"/>
        <w:adjustRightInd w:val="0"/>
        <w:spacing w:after="0" w:line="240" w:lineRule="auto"/>
        <w:rPr>
          <w:rFonts w:ascii="Footlight MT Light" w:hAnsi="Footlight MT Light"/>
          <w:sz w:val="24"/>
          <w:szCs w:val="24"/>
        </w:rPr>
      </w:pPr>
      <w:r w:rsidRPr="00F55B12">
        <w:rPr>
          <w:rFonts w:ascii="Footlight MT Light" w:hAnsi="Footlight MT Light"/>
          <w:i/>
          <w:iCs/>
          <w:sz w:val="24"/>
          <w:szCs w:val="24"/>
        </w:rPr>
        <w:t>First-Come, First Served:</w:t>
      </w:r>
      <w:r w:rsidRPr="00F55B12">
        <w:rPr>
          <w:rFonts w:ascii="Footlight MT Light" w:hAnsi="Footlight MT Light"/>
          <w:sz w:val="24"/>
          <w:szCs w:val="24"/>
        </w:rPr>
        <w:t xml:space="preserve">  While the application process is critical and required, it is </w:t>
      </w:r>
      <w:proofErr w:type="gramStart"/>
      <w:r w:rsidRPr="00F55B12">
        <w:rPr>
          <w:rFonts w:ascii="Footlight MT Light" w:hAnsi="Footlight MT Light"/>
          <w:sz w:val="24"/>
          <w:szCs w:val="24"/>
        </w:rPr>
        <w:t>actually the</w:t>
      </w:r>
      <w:proofErr w:type="gramEnd"/>
      <w:r w:rsidRPr="00F55B12">
        <w:rPr>
          <w:rFonts w:ascii="Footlight MT Light" w:hAnsi="Footlight MT Light"/>
          <w:sz w:val="24"/>
          <w:szCs w:val="24"/>
        </w:rPr>
        <w:t xml:space="preserve"> Application Deposit that reserves an apartment for a period of time.  Payment of the Application Deposit is the </w:t>
      </w:r>
      <w:r w:rsidRPr="00F55B12">
        <w:rPr>
          <w:rFonts w:ascii="Footlight MT Light" w:hAnsi="Footlight MT Light"/>
          <w:sz w:val="24"/>
          <w:szCs w:val="24"/>
          <w:u w:val="single"/>
        </w:rPr>
        <w:t>only</w:t>
      </w:r>
      <w:r w:rsidRPr="00F55B12">
        <w:rPr>
          <w:rFonts w:ascii="Footlight MT Light" w:hAnsi="Footlight MT Light"/>
          <w:sz w:val="24"/>
          <w:szCs w:val="24"/>
        </w:rPr>
        <w:t xml:space="preserve"> means to secure an apartment, and shall be done on a first-come, first-served basis.  The Application Deposit only secures the </w:t>
      </w:r>
      <w:proofErr w:type="gramStart"/>
      <w:r w:rsidRPr="00F55B12">
        <w:rPr>
          <w:rFonts w:ascii="Footlight MT Light" w:hAnsi="Footlight MT Light"/>
          <w:sz w:val="24"/>
          <w:szCs w:val="24"/>
        </w:rPr>
        <w:t>particular unit</w:t>
      </w:r>
      <w:proofErr w:type="gramEnd"/>
      <w:r w:rsidRPr="00F55B12">
        <w:rPr>
          <w:rFonts w:ascii="Footlight MT Light" w:hAnsi="Footlight MT Light"/>
          <w:sz w:val="24"/>
          <w:szCs w:val="24"/>
        </w:rPr>
        <w:t xml:space="preserve"> for the time described below. If the applicant elects to pay the Application Deposit </w:t>
      </w:r>
      <w:r w:rsidRPr="00F55B12">
        <w:rPr>
          <w:rFonts w:ascii="Footlight MT Light" w:hAnsi="Footlight MT Light"/>
          <w:i/>
          <w:sz w:val="24"/>
          <w:szCs w:val="24"/>
        </w:rPr>
        <w:t>prior</w:t>
      </w:r>
      <w:r w:rsidRPr="00F55B12">
        <w:rPr>
          <w:rFonts w:ascii="Footlight MT Light" w:hAnsi="Footlight MT Light"/>
          <w:sz w:val="24"/>
          <w:szCs w:val="24"/>
        </w:rPr>
        <w:t xml:space="preserve"> to approval of the application, the Application Deposit will be refunded if the application is denied or if the requested type of apartment cannot be made available by the Specified Date (as described below).  </w:t>
      </w:r>
      <w:r w:rsidRPr="00F55B12">
        <w:rPr>
          <w:rFonts w:ascii="Footlight MT Light" w:hAnsi="Footlight MT Light"/>
          <w:i/>
          <w:iCs/>
          <w:sz w:val="24"/>
          <w:szCs w:val="24"/>
        </w:rPr>
        <w:t>If an Application Deposit is returned for insufficient funds (or payment similarly declined for any reason), then it is as if the Application Deposit was not submitted (</w:t>
      </w:r>
      <w:proofErr w:type="gramStart"/>
      <w:r w:rsidRPr="00F55B12">
        <w:rPr>
          <w:rFonts w:ascii="Footlight MT Light" w:hAnsi="Footlight MT Light"/>
          <w:i/>
          <w:iCs/>
          <w:sz w:val="24"/>
          <w:szCs w:val="24"/>
        </w:rPr>
        <w:t>i.e.</w:t>
      </w:r>
      <w:proofErr w:type="gramEnd"/>
      <w:r w:rsidRPr="00F55B12">
        <w:rPr>
          <w:rFonts w:ascii="Footlight MT Light" w:hAnsi="Footlight MT Light"/>
          <w:i/>
          <w:iCs/>
          <w:sz w:val="24"/>
          <w:szCs w:val="24"/>
        </w:rPr>
        <w:t xml:space="preserve"> there is no place in line held if the deficiency is later corrected).</w:t>
      </w:r>
      <w:r w:rsidR="00413509" w:rsidRPr="00F55B12">
        <w:rPr>
          <w:rFonts w:ascii="Footlight MT Light" w:hAnsi="Footlight MT Light"/>
          <w:i/>
          <w:iCs/>
          <w:sz w:val="24"/>
          <w:szCs w:val="24"/>
        </w:rPr>
        <w:t xml:space="preserve">  </w:t>
      </w:r>
      <w:r w:rsidR="00413509" w:rsidRPr="00F55B12">
        <w:rPr>
          <w:rFonts w:ascii="Footlight MT Light" w:hAnsi="Footlight MT Light"/>
          <w:sz w:val="24"/>
          <w:szCs w:val="24"/>
        </w:rPr>
        <w:t xml:space="preserve">Further, the declined payment may be grounds for </w:t>
      </w:r>
      <w:r w:rsidR="00A36AC1" w:rsidRPr="00F55B12">
        <w:rPr>
          <w:rFonts w:ascii="Footlight MT Light" w:hAnsi="Footlight MT Light"/>
          <w:sz w:val="24"/>
          <w:szCs w:val="24"/>
        </w:rPr>
        <w:t>denial of the application.</w:t>
      </w:r>
    </w:p>
    <w:p w14:paraId="5DE4D46C" w14:textId="77777777" w:rsidR="006540B9" w:rsidRPr="00F55B12" w:rsidRDefault="006540B9" w:rsidP="006540B9">
      <w:pPr>
        <w:autoSpaceDE w:val="0"/>
        <w:autoSpaceDN w:val="0"/>
        <w:adjustRightInd w:val="0"/>
        <w:spacing w:after="0" w:line="240" w:lineRule="auto"/>
        <w:rPr>
          <w:rFonts w:ascii="Footlight MT Light" w:hAnsi="Footlight MT Light"/>
          <w:sz w:val="24"/>
          <w:szCs w:val="24"/>
        </w:rPr>
      </w:pPr>
    </w:p>
    <w:p w14:paraId="2EB621E8" w14:textId="77777777" w:rsidR="006540B9" w:rsidRPr="00F55B12" w:rsidRDefault="006540B9" w:rsidP="006540B9">
      <w:pPr>
        <w:autoSpaceDE w:val="0"/>
        <w:autoSpaceDN w:val="0"/>
        <w:adjustRightInd w:val="0"/>
        <w:spacing w:after="0" w:line="240" w:lineRule="auto"/>
        <w:rPr>
          <w:rFonts w:ascii="Footlight MT Light" w:hAnsi="Footlight MT Light"/>
          <w:sz w:val="24"/>
          <w:szCs w:val="24"/>
        </w:rPr>
      </w:pPr>
      <w:r w:rsidRPr="00F55B12">
        <w:rPr>
          <w:rFonts w:ascii="Footlight MT Light" w:hAnsi="Footlight MT Light"/>
          <w:i/>
          <w:iCs/>
          <w:sz w:val="24"/>
          <w:szCs w:val="24"/>
        </w:rPr>
        <w:t xml:space="preserve">Application Deposits for Apartments </w:t>
      </w:r>
      <w:r w:rsidRPr="00F55B12">
        <w:rPr>
          <w:rFonts w:ascii="Footlight MT Light" w:hAnsi="Footlight MT Light"/>
          <w:i/>
          <w:iCs/>
          <w:sz w:val="24"/>
          <w:szCs w:val="24"/>
          <w:u w:val="single"/>
        </w:rPr>
        <w:t>in Current Inventory</w:t>
      </w:r>
      <w:r w:rsidRPr="00F55B12">
        <w:rPr>
          <w:rFonts w:ascii="Footlight MT Light" w:hAnsi="Footlight MT Light"/>
          <w:i/>
          <w:iCs/>
          <w:sz w:val="24"/>
          <w:szCs w:val="24"/>
        </w:rPr>
        <w:t>:</w:t>
      </w:r>
      <w:r w:rsidRPr="00F55B12">
        <w:rPr>
          <w:rFonts w:ascii="Footlight MT Light" w:hAnsi="Footlight MT Light"/>
          <w:sz w:val="24"/>
          <w:szCs w:val="24"/>
        </w:rPr>
        <w:t xml:space="preserve">  If an apartment is immediately available (</w:t>
      </w:r>
      <w:proofErr w:type="gramStart"/>
      <w:r w:rsidRPr="00F55B12">
        <w:rPr>
          <w:rFonts w:ascii="Footlight MT Light" w:hAnsi="Footlight MT Light"/>
          <w:sz w:val="24"/>
          <w:szCs w:val="24"/>
        </w:rPr>
        <w:t>i.e.</w:t>
      </w:r>
      <w:proofErr w:type="gramEnd"/>
      <w:r w:rsidRPr="00F55B12">
        <w:rPr>
          <w:rFonts w:ascii="Footlight MT Light" w:hAnsi="Footlight MT Light"/>
          <w:sz w:val="24"/>
          <w:szCs w:val="24"/>
        </w:rPr>
        <w:t xml:space="preserve"> if all other requirements were met, it could be moved into immediately) or is expected to be available in the upcoming ten (10) days from the date of the Application Deposit, the apartment is considered to be in Current Inventory (or Inventory).  </w:t>
      </w:r>
    </w:p>
    <w:p w14:paraId="1C3F7FA0" w14:textId="77777777" w:rsidR="006540B9" w:rsidRPr="00F55B12" w:rsidRDefault="006540B9" w:rsidP="006540B9">
      <w:pPr>
        <w:autoSpaceDE w:val="0"/>
        <w:autoSpaceDN w:val="0"/>
        <w:adjustRightInd w:val="0"/>
        <w:spacing w:after="0" w:line="240" w:lineRule="auto"/>
        <w:rPr>
          <w:rFonts w:ascii="Footlight MT Light" w:hAnsi="Footlight MT Light"/>
          <w:sz w:val="24"/>
          <w:szCs w:val="24"/>
        </w:rPr>
      </w:pPr>
    </w:p>
    <w:p w14:paraId="4B0FD565" w14:textId="2F77499B" w:rsidR="006540B9" w:rsidRPr="00F55B12" w:rsidRDefault="006540B9" w:rsidP="006540B9">
      <w:pPr>
        <w:autoSpaceDE w:val="0"/>
        <w:autoSpaceDN w:val="0"/>
        <w:adjustRightInd w:val="0"/>
        <w:spacing w:after="0" w:line="240" w:lineRule="auto"/>
        <w:rPr>
          <w:rFonts w:ascii="Footlight MT Light" w:eastAsia="Times New Roman" w:hAnsi="Footlight MT Light" w:cs="Courier New"/>
          <w:sz w:val="24"/>
          <w:szCs w:val="24"/>
        </w:rPr>
      </w:pPr>
      <w:r w:rsidRPr="00F55B12">
        <w:rPr>
          <w:rFonts w:ascii="Footlight MT Light" w:hAnsi="Footlight MT Light"/>
          <w:sz w:val="24"/>
          <w:szCs w:val="24"/>
        </w:rPr>
        <w:t>So long as the applicants are actively pursuing an application, t</w:t>
      </w:r>
      <w:r w:rsidRPr="00F55B12">
        <w:rPr>
          <w:rFonts w:ascii="Footlight MT Light" w:eastAsia="Times New Roman" w:hAnsi="Footlight MT Light" w:cs="Courier New"/>
          <w:sz w:val="24"/>
          <w:szCs w:val="24"/>
        </w:rPr>
        <w:t xml:space="preserve">he Application Deposit will reserve an apartment in inventory for a </w:t>
      </w:r>
      <w:r w:rsidRPr="00F55B12">
        <w:rPr>
          <w:rFonts w:ascii="Footlight MT Light" w:eastAsia="Times New Roman" w:hAnsi="Footlight MT Light" w:cs="Courier New"/>
          <w:sz w:val="24"/>
          <w:szCs w:val="24"/>
          <w:u w:val="single"/>
        </w:rPr>
        <w:t>maximum</w:t>
      </w:r>
      <w:r w:rsidRPr="00F55B12">
        <w:rPr>
          <w:rFonts w:ascii="Footlight MT Light" w:eastAsia="Times New Roman" w:hAnsi="Footlight MT Light" w:cs="Courier New"/>
          <w:sz w:val="24"/>
          <w:szCs w:val="24"/>
        </w:rPr>
        <w:t xml:space="preserve"> of fifteen (15) days from the date the Application Deposit is made to permit the applicant(s) adequate time to complete the application(s), provide supporting document(s) and the like (including, if applicable, to complete processing of the RFTA under Va. Stat. 36-96.2(I)).  If your tenancy would require a RFTA (Request for Tenancy Approval) to be submitted and approved,</w:t>
      </w:r>
      <w:r w:rsidR="006A5F0E">
        <w:rPr>
          <w:rFonts w:ascii="Footlight MT Light" w:eastAsia="Times New Roman" w:hAnsi="Footlight MT Light" w:cs="Courier New"/>
          <w:sz w:val="24"/>
          <w:szCs w:val="24"/>
        </w:rPr>
        <w:t xml:space="preserve"> </w:t>
      </w:r>
      <w:r w:rsidR="00046776">
        <w:rPr>
          <w:rFonts w:ascii="Footlight MT Light" w:eastAsia="Times New Roman" w:hAnsi="Footlight MT Light" w:cs="Courier New"/>
          <w:sz w:val="24"/>
          <w:szCs w:val="24"/>
        </w:rPr>
        <w:t xml:space="preserve">please note that based on external requirements, </w:t>
      </w:r>
      <w:r w:rsidR="006A5F0E">
        <w:rPr>
          <w:rFonts w:ascii="Footlight MT Light" w:eastAsia="Times New Roman" w:hAnsi="Footlight MT Light" w:cs="Courier New"/>
          <w:sz w:val="24"/>
          <w:szCs w:val="24"/>
        </w:rPr>
        <w:t>CSW can only complete the RFTA</w:t>
      </w:r>
      <w:r w:rsidR="002361A7">
        <w:rPr>
          <w:rFonts w:ascii="Footlight MT Light" w:eastAsia="Times New Roman" w:hAnsi="Footlight MT Light" w:cs="Courier New"/>
          <w:sz w:val="24"/>
          <w:szCs w:val="24"/>
        </w:rPr>
        <w:t xml:space="preserve"> where the application(s) have been approved for a specific unit</w:t>
      </w:r>
      <w:r w:rsidR="000F3ABA">
        <w:rPr>
          <w:rFonts w:ascii="Footlight MT Light" w:eastAsia="Times New Roman" w:hAnsi="Footlight MT Light" w:cs="Courier New"/>
          <w:sz w:val="24"/>
          <w:szCs w:val="24"/>
        </w:rPr>
        <w:t xml:space="preserve">, which includes the </w:t>
      </w:r>
      <w:r w:rsidR="00F71FB5">
        <w:rPr>
          <w:rFonts w:ascii="Footlight MT Light" w:eastAsia="Times New Roman" w:hAnsi="Footlight MT Light" w:cs="Courier New"/>
          <w:sz w:val="24"/>
          <w:szCs w:val="24"/>
        </w:rPr>
        <w:t xml:space="preserve">satisfactory background checks have been completed on any occupant(s) who is 18 years and older; </w:t>
      </w:r>
      <w:r w:rsidR="002361A7">
        <w:rPr>
          <w:rFonts w:ascii="Footlight MT Light" w:eastAsia="Times New Roman" w:hAnsi="Footlight MT Light" w:cs="Courier New"/>
          <w:sz w:val="24"/>
          <w:szCs w:val="24"/>
        </w:rPr>
        <w:t>and</w:t>
      </w:r>
      <w:r w:rsidR="00F71FB5">
        <w:rPr>
          <w:rFonts w:ascii="Footlight MT Light" w:eastAsia="Times New Roman" w:hAnsi="Footlight MT Light" w:cs="Courier New"/>
          <w:sz w:val="24"/>
          <w:szCs w:val="24"/>
        </w:rPr>
        <w:t xml:space="preserve"> </w:t>
      </w:r>
      <w:r w:rsidR="002361A7">
        <w:rPr>
          <w:rFonts w:ascii="Footlight MT Light" w:eastAsia="Times New Roman" w:hAnsi="Footlight MT Light" w:cs="Courier New"/>
          <w:sz w:val="24"/>
          <w:szCs w:val="24"/>
        </w:rPr>
        <w:t>the Application Deposit has been paid</w:t>
      </w:r>
      <w:r w:rsidR="00F71FB5">
        <w:rPr>
          <w:rFonts w:ascii="Footlight MT Light" w:eastAsia="Times New Roman" w:hAnsi="Footlight MT Light" w:cs="Courier New"/>
          <w:sz w:val="24"/>
          <w:szCs w:val="24"/>
        </w:rPr>
        <w:t xml:space="preserve"> in full</w:t>
      </w:r>
      <w:r w:rsidR="009C1842">
        <w:rPr>
          <w:rFonts w:ascii="Footlight MT Light" w:eastAsia="Times New Roman" w:hAnsi="Footlight MT Light" w:cs="Courier New"/>
          <w:sz w:val="24"/>
          <w:szCs w:val="24"/>
        </w:rPr>
        <w:t xml:space="preserve">. </w:t>
      </w:r>
      <w:r w:rsidRPr="00F55B12">
        <w:rPr>
          <w:rFonts w:ascii="Footlight MT Light" w:eastAsia="Times New Roman" w:hAnsi="Footlight MT Light" w:cs="Courier New"/>
          <w:sz w:val="24"/>
          <w:szCs w:val="24"/>
        </w:rPr>
        <w:t xml:space="preserve"> </w:t>
      </w:r>
      <w:r w:rsidR="009C1842">
        <w:rPr>
          <w:rFonts w:ascii="Footlight MT Light" w:eastAsia="Times New Roman" w:hAnsi="Footlight MT Light" w:cs="Courier New"/>
          <w:b/>
          <w:bCs/>
          <w:sz w:val="24"/>
          <w:szCs w:val="24"/>
        </w:rPr>
        <w:t>Y</w:t>
      </w:r>
      <w:r w:rsidR="009C1842" w:rsidRPr="00F55B12">
        <w:rPr>
          <w:rFonts w:ascii="Footlight MT Light" w:eastAsia="Times New Roman" w:hAnsi="Footlight MT Light" w:cs="Courier New"/>
          <w:b/>
          <w:bCs/>
          <w:sz w:val="24"/>
          <w:szCs w:val="24"/>
        </w:rPr>
        <w:t xml:space="preserve">ou </w:t>
      </w:r>
      <w:r w:rsidRPr="00F55B12">
        <w:rPr>
          <w:rFonts w:ascii="Footlight MT Light" w:eastAsia="Times New Roman" w:hAnsi="Footlight MT Light" w:cs="Courier New"/>
          <w:b/>
          <w:bCs/>
          <w:sz w:val="24"/>
          <w:szCs w:val="24"/>
        </w:rPr>
        <w:t>MUST submit the RFTA</w:t>
      </w:r>
      <w:r w:rsidR="003650B7">
        <w:rPr>
          <w:rFonts w:ascii="Footlight MT Light" w:eastAsia="Times New Roman" w:hAnsi="Footlight MT Light" w:cs="Courier New"/>
          <w:b/>
          <w:bCs/>
          <w:sz w:val="24"/>
          <w:szCs w:val="24"/>
        </w:rPr>
        <w:t xml:space="preserve"> to the proper agen</w:t>
      </w:r>
      <w:r w:rsidR="005408C2">
        <w:rPr>
          <w:rFonts w:ascii="Footlight MT Light" w:eastAsia="Times New Roman" w:hAnsi="Footlight MT Light" w:cs="Courier New"/>
          <w:b/>
          <w:bCs/>
          <w:sz w:val="24"/>
          <w:szCs w:val="24"/>
        </w:rPr>
        <w:t>c</w:t>
      </w:r>
      <w:r w:rsidR="003650B7">
        <w:rPr>
          <w:rFonts w:ascii="Footlight MT Light" w:eastAsia="Times New Roman" w:hAnsi="Footlight MT Light" w:cs="Courier New"/>
          <w:b/>
          <w:bCs/>
          <w:sz w:val="24"/>
          <w:szCs w:val="24"/>
        </w:rPr>
        <w:t>y</w:t>
      </w:r>
      <w:r w:rsidRPr="00F55B12">
        <w:rPr>
          <w:rFonts w:ascii="Footlight MT Light" w:eastAsia="Times New Roman" w:hAnsi="Footlight MT Light" w:cs="Courier New"/>
          <w:b/>
          <w:bCs/>
          <w:sz w:val="24"/>
          <w:szCs w:val="24"/>
        </w:rPr>
        <w:t xml:space="preserve"> on the date </w:t>
      </w:r>
      <w:r w:rsidR="00FC0E23">
        <w:rPr>
          <w:rFonts w:ascii="Footlight MT Light" w:eastAsia="Times New Roman" w:hAnsi="Footlight MT Light" w:cs="Courier New"/>
          <w:b/>
          <w:bCs/>
          <w:sz w:val="24"/>
          <w:szCs w:val="24"/>
        </w:rPr>
        <w:t xml:space="preserve">that </w:t>
      </w:r>
      <w:proofErr w:type="gramStart"/>
      <w:r w:rsidR="00FC0E23">
        <w:rPr>
          <w:rFonts w:ascii="Footlight MT Light" w:eastAsia="Times New Roman" w:hAnsi="Footlight MT Light" w:cs="Courier New"/>
          <w:b/>
          <w:bCs/>
          <w:sz w:val="24"/>
          <w:szCs w:val="24"/>
        </w:rPr>
        <w:t>both 1</w:t>
      </w:r>
      <w:proofErr w:type="gramEnd"/>
      <w:r w:rsidR="00FC0E23">
        <w:rPr>
          <w:rFonts w:ascii="Footlight MT Light" w:eastAsia="Times New Roman" w:hAnsi="Footlight MT Light" w:cs="Courier New"/>
          <w:b/>
          <w:bCs/>
          <w:sz w:val="24"/>
          <w:szCs w:val="24"/>
        </w:rPr>
        <w:t xml:space="preserve">. </w:t>
      </w:r>
      <w:r w:rsidR="006C6FDE">
        <w:rPr>
          <w:rFonts w:ascii="Footlight MT Light" w:eastAsia="Times New Roman" w:hAnsi="Footlight MT Light" w:cs="Courier New"/>
          <w:b/>
          <w:bCs/>
          <w:sz w:val="24"/>
          <w:szCs w:val="24"/>
        </w:rPr>
        <w:t>you</w:t>
      </w:r>
      <w:r w:rsidR="00FC0E23">
        <w:rPr>
          <w:rFonts w:ascii="Footlight MT Light" w:eastAsia="Times New Roman" w:hAnsi="Footlight MT Light" w:cs="Courier New"/>
          <w:b/>
          <w:bCs/>
          <w:sz w:val="24"/>
          <w:szCs w:val="24"/>
        </w:rPr>
        <w:t xml:space="preserve"> are n</w:t>
      </w:r>
      <w:r w:rsidR="006C6FDE">
        <w:rPr>
          <w:rFonts w:ascii="Footlight MT Light" w:eastAsia="Times New Roman" w:hAnsi="Footlight MT Light" w:cs="Courier New"/>
          <w:b/>
          <w:bCs/>
          <w:sz w:val="24"/>
          <w:szCs w:val="24"/>
        </w:rPr>
        <w:t>otified that your application was approved</w:t>
      </w:r>
      <w:r w:rsidR="00FC0E23">
        <w:rPr>
          <w:rFonts w:ascii="Footlight MT Light" w:eastAsia="Times New Roman" w:hAnsi="Footlight MT Light" w:cs="Courier New"/>
          <w:b/>
          <w:bCs/>
          <w:sz w:val="24"/>
          <w:szCs w:val="24"/>
        </w:rPr>
        <w:t xml:space="preserve"> and 2.</w:t>
      </w:r>
      <w:r w:rsidRPr="00F55B12">
        <w:rPr>
          <w:rFonts w:ascii="Footlight MT Light" w:eastAsia="Times New Roman" w:hAnsi="Footlight MT Light" w:cs="Courier New"/>
          <w:b/>
          <w:bCs/>
          <w:sz w:val="24"/>
          <w:szCs w:val="24"/>
        </w:rPr>
        <w:t xml:space="preserve"> the Application Deposit </w:t>
      </w:r>
      <w:r w:rsidR="00FC0E23">
        <w:rPr>
          <w:rFonts w:ascii="Footlight MT Light" w:eastAsia="Times New Roman" w:hAnsi="Footlight MT Light" w:cs="Courier New"/>
          <w:b/>
          <w:bCs/>
          <w:sz w:val="24"/>
          <w:szCs w:val="24"/>
        </w:rPr>
        <w:t xml:space="preserve">has been </w:t>
      </w:r>
      <w:r w:rsidR="00ED2826">
        <w:rPr>
          <w:rFonts w:ascii="Footlight MT Light" w:eastAsia="Times New Roman" w:hAnsi="Footlight MT Light" w:cs="Courier New"/>
          <w:b/>
          <w:bCs/>
          <w:sz w:val="24"/>
          <w:szCs w:val="24"/>
        </w:rPr>
        <w:t>accepted</w:t>
      </w:r>
      <w:r w:rsidRPr="00F55B12">
        <w:rPr>
          <w:rFonts w:ascii="Footlight MT Light" w:eastAsia="Times New Roman" w:hAnsi="Footlight MT Light" w:cs="Courier New"/>
          <w:sz w:val="24"/>
          <w:szCs w:val="24"/>
        </w:rPr>
        <w:t xml:space="preserve">.  </w:t>
      </w:r>
    </w:p>
    <w:p w14:paraId="397A6D57" w14:textId="77777777" w:rsidR="006540B9" w:rsidRPr="00F55B12" w:rsidRDefault="006540B9" w:rsidP="006540B9">
      <w:pPr>
        <w:autoSpaceDE w:val="0"/>
        <w:autoSpaceDN w:val="0"/>
        <w:adjustRightInd w:val="0"/>
        <w:spacing w:after="0" w:line="240" w:lineRule="auto"/>
        <w:rPr>
          <w:rFonts w:ascii="Footlight MT Light" w:eastAsia="Times New Roman" w:hAnsi="Footlight MT Light" w:cs="Courier New"/>
          <w:sz w:val="24"/>
          <w:szCs w:val="24"/>
        </w:rPr>
      </w:pPr>
    </w:p>
    <w:p w14:paraId="28C180CB" w14:textId="2F34FC31" w:rsidR="006540B9" w:rsidRPr="00F55B12" w:rsidRDefault="006540B9" w:rsidP="006540B9">
      <w:pPr>
        <w:autoSpaceDE w:val="0"/>
        <w:autoSpaceDN w:val="0"/>
        <w:adjustRightInd w:val="0"/>
        <w:spacing w:after="0" w:line="240" w:lineRule="auto"/>
        <w:rPr>
          <w:rFonts w:ascii="Footlight MT Light" w:eastAsia="Times New Roman" w:hAnsi="Footlight MT Light" w:cs="Courier New"/>
          <w:sz w:val="24"/>
          <w:szCs w:val="24"/>
        </w:rPr>
      </w:pPr>
      <w:r w:rsidRPr="00F55B12">
        <w:rPr>
          <w:rFonts w:ascii="Footlight MT Light" w:eastAsia="Times New Roman" w:hAnsi="Footlight MT Light" w:cs="Courier New"/>
          <w:sz w:val="24"/>
          <w:szCs w:val="24"/>
        </w:rPr>
        <w:t xml:space="preserve">Once the application (or all applications if there are multiple applicants) is approved for an apartment that is in Current Inventory, the applicant(s) must take possession of the apartment within the </w:t>
      </w:r>
      <w:r w:rsidRPr="00F55B12">
        <w:rPr>
          <w:rFonts w:ascii="Footlight MT Light" w:eastAsia="Times New Roman" w:hAnsi="Footlight MT Light" w:cs="Courier New"/>
          <w:b/>
          <w:bCs/>
          <w:sz w:val="24"/>
          <w:szCs w:val="24"/>
          <w:u w:val="single"/>
        </w:rPr>
        <w:t>later</w:t>
      </w:r>
      <w:r w:rsidRPr="00F55B12">
        <w:rPr>
          <w:rFonts w:ascii="Footlight MT Light" w:eastAsia="Times New Roman" w:hAnsi="Footlight MT Light" w:cs="Courier New"/>
          <w:sz w:val="24"/>
          <w:szCs w:val="24"/>
        </w:rPr>
        <w:t xml:space="preserve"> of (i) three (3) days from the date of </w:t>
      </w:r>
      <w:r w:rsidR="00E81CCD" w:rsidRPr="00F55B12">
        <w:rPr>
          <w:rFonts w:ascii="Footlight MT Light" w:eastAsia="Times New Roman" w:hAnsi="Footlight MT Light" w:cs="Courier New"/>
          <w:sz w:val="24"/>
          <w:szCs w:val="24"/>
        </w:rPr>
        <w:t>CSW’s</w:t>
      </w:r>
      <w:r w:rsidRPr="00F55B12">
        <w:rPr>
          <w:rFonts w:ascii="Footlight MT Light" w:eastAsia="Times New Roman" w:hAnsi="Footlight MT Light" w:cs="Courier New"/>
          <w:sz w:val="24"/>
          <w:szCs w:val="24"/>
        </w:rPr>
        <w:t xml:space="preserve"> approval</w:t>
      </w:r>
      <w:r w:rsidR="0008114A" w:rsidRPr="00F55B12">
        <w:rPr>
          <w:rFonts w:ascii="Footlight MT Light" w:eastAsia="Times New Roman" w:hAnsi="Footlight MT Light" w:cs="Courier New"/>
          <w:sz w:val="24"/>
          <w:szCs w:val="24"/>
        </w:rPr>
        <w:t xml:space="preserve"> of the application</w:t>
      </w:r>
      <w:r w:rsidRPr="00F55B12">
        <w:rPr>
          <w:rFonts w:ascii="Footlight MT Light" w:eastAsia="Times New Roman" w:hAnsi="Footlight MT Light" w:cs="Courier New"/>
          <w:sz w:val="24"/>
          <w:szCs w:val="24"/>
        </w:rPr>
        <w:t xml:space="preserve"> (or last approval if there are multiple applicants) OR (ii) fifteen days from the date the Application Deposit is paid.  </w:t>
      </w:r>
    </w:p>
    <w:p w14:paraId="2276AB96" w14:textId="77777777" w:rsidR="006540B9" w:rsidRPr="00F55B12" w:rsidRDefault="006540B9" w:rsidP="006540B9">
      <w:pPr>
        <w:autoSpaceDE w:val="0"/>
        <w:autoSpaceDN w:val="0"/>
        <w:adjustRightInd w:val="0"/>
        <w:spacing w:after="0" w:line="240" w:lineRule="auto"/>
        <w:rPr>
          <w:rFonts w:ascii="Footlight MT Light" w:eastAsia="Times New Roman" w:hAnsi="Footlight MT Light" w:cs="Courier New"/>
          <w:sz w:val="24"/>
          <w:szCs w:val="24"/>
        </w:rPr>
      </w:pPr>
    </w:p>
    <w:p w14:paraId="3DA16A0A" w14:textId="77777777" w:rsidR="006540B9" w:rsidRPr="00F55B12" w:rsidRDefault="006540B9" w:rsidP="006540B9">
      <w:pPr>
        <w:autoSpaceDE w:val="0"/>
        <w:autoSpaceDN w:val="0"/>
        <w:adjustRightInd w:val="0"/>
        <w:spacing w:after="0" w:line="240" w:lineRule="auto"/>
        <w:rPr>
          <w:rFonts w:ascii="Footlight MT Light" w:eastAsia="Times New Roman" w:hAnsi="Footlight MT Light" w:cs="Courier New"/>
          <w:sz w:val="24"/>
          <w:szCs w:val="24"/>
        </w:rPr>
      </w:pPr>
      <w:r w:rsidRPr="00F55B12">
        <w:rPr>
          <w:rFonts w:ascii="Footlight MT Light" w:eastAsia="Times New Roman" w:hAnsi="Footlight MT Light" w:cs="Courier New"/>
          <w:sz w:val="24"/>
          <w:szCs w:val="24"/>
        </w:rPr>
        <w:t xml:space="preserve">If an application has not been approved within fifteen (15) days of the date the application is submitted (no matter the reason), the application is automatically denied without further action by CSW.  Further, while CSW will make good faith efforts to communicate, if the applicant ceases to respond to CSW or is not providing the required verification (or causing third parties to provide the information), CSW may deny the application at any time during the process.  </w:t>
      </w:r>
    </w:p>
    <w:p w14:paraId="746DE596" w14:textId="77777777" w:rsidR="006540B9" w:rsidRPr="00F55B12" w:rsidRDefault="006540B9" w:rsidP="006540B9">
      <w:pPr>
        <w:autoSpaceDE w:val="0"/>
        <w:autoSpaceDN w:val="0"/>
        <w:adjustRightInd w:val="0"/>
        <w:spacing w:after="0" w:line="240" w:lineRule="auto"/>
        <w:rPr>
          <w:rFonts w:ascii="Footlight MT Light" w:eastAsia="Times New Roman" w:hAnsi="Footlight MT Light" w:cs="Courier New"/>
          <w:sz w:val="24"/>
          <w:szCs w:val="24"/>
        </w:rPr>
      </w:pPr>
    </w:p>
    <w:p w14:paraId="370D912C" w14:textId="74111EE2" w:rsidR="006540B9" w:rsidRPr="00F55B12" w:rsidRDefault="006540B9" w:rsidP="006540B9">
      <w:pPr>
        <w:autoSpaceDE w:val="0"/>
        <w:autoSpaceDN w:val="0"/>
        <w:adjustRightInd w:val="0"/>
        <w:spacing w:after="0" w:line="240" w:lineRule="auto"/>
        <w:rPr>
          <w:rFonts w:ascii="Footlight MT Light" w:eastAsia="Times New Roman" w:hAnsi="Footlight MT Light" w:cs="Courier New"/>
          <w:sz w:val="24"/>
          <w:szCs w:val="24"/>
        </w:rPr>
      </w:pPr>
      <w:r w:rsidRPr="00F55B12">
        <w:rPr>
          <w:rFonts w:ascii="Footlight MT Light" w:eastAsia="Times New Roman" w:hAnsi="Footlight MT Light" w:cs="Courier New"/>
          <w:sz w:val="24"/>
          <w:szCs w:val="24"/>
        </w:rPr>
        <w:t xml:space="preserve">Also, it is important to understand, that if you pay the Application Deposit on a Current Inventory unit, and you have not yet submitted a complete application, you must do so </w:t>
      </w:r>
      <w:r w:rsidRPr="00F55B12">
        <w:rPr>
          <w:rFonts w:ascii="Footlight MT Light" w:eastAsia="Times New Roman" w:hAnsi="Footlight MT Light" w:cs="Courier New"/>
          <w:sz w:val="24"/>
          <w:szCs w:val="24"/>
          <w:u w:val="single"/>
        </w:rPr>
        <w:t>immediately</w:t>
      </w:r>
      <w:r w:rsidRPr="00F55B12">
        <w:rPr>
          <w:rFonts w:ascii="Footlight MT Light" w:eastAsia="Times New Roman" w:hAnsi="Footlight MT Light" w:cs="Courier New"/>
          <w:sz w:val="24"/>
          <w:szCs w:val="24"/>
        </w:rPr>
        <w:t xml:space="preserve">.  </w:t>
      </w:r>
      <w:r w:rsidRPr="00F55B12">
        <w:rPr>
          <w:rFonts w:ascii="Footlight MT Light" w:eastAsia="Times New Roman" w:hAnsi="Footlight MT Light" w:cs="Courier New"/>
          <w:i/>
          <w:iCs/>
          <w:sz w:val="24"/>
          <w:szCs w:val="24"/>
        </w:rPr>
        <w:t>The delay in submitting the application will not extend the period that CSW will reserve an apartment.</w:t>
      </w:r>
      <w:r w:rsidR="002D754E" w:rsidRPr="00F55B12">
        <w:rPr>
          <w:rFonts w:ascii="Footlight MT Light" w:eastAsia="Times New Roman" w:hAnsi="Footlight MT Light" w:cs="Courier New"/>
          <w:i/>
          <w:iCs/>
          <w:sz w:val="24"/>
          <w:szCs w:val="24"/>
        </w:rPr>
        <w:t xml:space="preserve">  </w:t>
      </w:r>
      <w:r w:rsidR="002D754E" w:rsidRPr="00F55B12">
        <w:rPr>
          <w:rFonts w:ascii="Footlight MT Light" w:eastAsia="Times New Roman" w:hAnsi="Footlight MT Light" w:cs="Courier New"/>
          <w:sz w:val="24"/>
          <w:szCs w:val="24"/>
        </w:rPr>
        <w:t xml:space="preserve">Further, note (if applicable) that CSW is unable to execute a Tenancy Addendum unless both the </w:t>
      </w:r>
      <w:r w:rsidR="00BC2638" w:rsidRPr="00F55B12">
        <w:rPr>
          <w:rFonts w:ascii="Footlight MT Light" w:eastAsia="Times New Roman" w:hAnsi="Footlight MT Light" w:cs="Courier New"/>
          <w:sz w:val="24"/>
          <w:szCs w:val="24"/>
        </w:rPr>
        <w:t xml:space="preserve">application has been approved for a specific apartment (not just size/type) and the Application Deposit has been paid. </w:t>
      </w:r>
    </w:p>
    <w:p w14:paraId="1E870B32" w14:textId="77777777" w:rsidR="006540B9" w:rsidRPr="00F55B12" w:rsidRDefault="006540B9" w:rsidP="006540B9">
      <w:pPr>
        <w:autoSpaceDE w:val="0"/>
        <w:autoSpaceDN w:val="0"/>
        <w:adjustRightInd w:val="0"/>
        <w:spacing w:after="0" w:line="240" w:lineRule="auto"/>
        <w:rPr>
          <w:rFonts w:ascii="Footlight MT Light" w:eastAsia="Times New Roman" w:hAnsi="Footlight MT Light" w:cs="Courier New"/>
          <w:i/>
          <w:iCs/>
          <w:sz w:val="24"/>
          <w:szCs w:val="24"/>
        </w:rPr>
      </w:pPr>
    </w:p>
    <w:p w14:paraId="3DC53835" w14:textId="51D01756" w:rsidR="006540B9" w:rsidRPr="00F55B12" w:rsidRDefault="006540B9" w:rsidP="006540B9">
      <w:pPr>
        <w:autoSpaceDE w:val="0"/>
        <w:autoSpaceDN w:val="0"/>
        <w:adjustRightInd w:val="0"/>
        <w:spacing w:after="0" w:line="240" w:lineRule="auto"/>
        <w:rPr>
          <w:rFonts w:ascii="Footlight MT Light" w:hAnsi="Footlight MT Light"/>
          <w:sz w:val="24"/>
          <w:szCs w:val="24"/>
        </w:rPr>
      </w:pPr>
      <w:r w:rsidRPr="00F55B12">
        <w:rPr>
          <w:rFonts w:ascii="Footlight MT Light" w:hAnsi="Footlight MT Light"/>
          <w:i/>
          <w:iCs/>
          <w:sz w:val="24"/>
          <w:szCs w:val="24"/>
        </w:rPr>
        <w:lastRenderedPageBreak/>
        <w:t>Form of Payment:</w:t>
      </w:r>
      <w:r w:rsidRPr="00F55B12">
        <w:rPr>
          <w:rFonts w:ascii="Footlight MT Light" w:hAnsi="Footlight MT Light"/>
          <w:sz w:val="24"/>
          <w:szCs w:val="24"/>
        </w:rPr>
        <w:t xml:space="preserve">  If the Application Deposit is paid within </w:t>
      </w:r>
      <w:r w:rsidR="00A83191" w:rsidRPr="00F55B12">
        <w:rPr>
          <w:rFonts w:ascii="Footlight MT Light" w:hAnsi="Footlight MT Light"/>
          <w:sz w:val="24"/>
          <w:szCs w:val="24"/>
        </w:rPr>
        <w:t>ten (10)</w:t>
      </w:r>
      <w:r w:rsidRPr="00F55B12">
        <w:rPr>
          <w:rFonts w:ascii="Footlight MT Light" w:hAnsi="Footlight MT Light"/>
          <w:sz w:val="24"/>
          <w:szCs w:val="24"/>
        </w:rPr>
        <w:t xml:space="preserve"> days of the date the applicant(s) are scheduled to take possession of the apartment, then CSW may require that the Application Deposit be paid in cash or </w:t>
      </w:r>
      <w:proofErr w:type="gramStart"/>
      <w:r w:rsidRPr="00F55B12">
        <w:rPr>
          <w:rFonts w:ascii="Footlight MT Light" w:hAnsi="Footlight MT Light"/>
          <w:sz w:val="24"/>
          <w:szCs w:val="24"/>
        </w:rPr>
        <w:t>cash-equivalent</w:t>
      </w:r>
      <w:proofErr w:type="gramEnd"/>
      <w:r w:rsidRPr="00F55B12">
        <w:rPr>
          <w:rFonts w:ascii="Footlight MT Light" w:hAnsi="Footlight MT Light"/>
          <w:sz w:val="24"/>
          <w:szCs w:val="24"/>
        </w:rPr>
        <w:t>.</w:t>
      </w:r>
      <w:r w:rsidR="00A83191" w:rsidRPr="00F55B12">
        <w:rPr>
          <w:rFonts w:ascii="Footlight MT Light" w:hAnsi="Footlight MT Light"/>
          <w:sz w:val="24"/>
          <w:szCs w:val="24"/>
        </w:rPr>
        <w:t xml:space="preserve">  If for any reason, CSW accepted a non</w:t>
      </w:r>
      <w:r w:rsidR="009268DF">
        <w:rPr>
          <w:rFonts w:ascii="Footlight MT Light" w:hAnsi="Footlight MT Light"/>
          <w:sz w:val="24"/>
          <w:szCs w:val="24"/>
        </w:rPr>
        <w:t>-</w:t>
      </w:r>
      <w:r w:rsidR="00A83191" w:rsidRPr="00F55B12">
        <w:rPr>
          <w:rFonts w:ascii="Footlight MT Light" w:hAnsi="Footlight MT Light"/>
          <w:sz w:val="24"/>
          <w:szCs w:val="24"/>
        </w:rPr>
        <w:t xml:space="preserve">cash form of payment which is reversed or declined, </w:t>
      </w:r>
      <w:r w:rsidR="00366153" w:rsidRPr="00F55B12">
        <w:rPr>
          <w:rFonts w:ascii="Footlight MT Light" w:hAnsi="Footlight MT Light"/>
          <w:sz w:val="24"/>
          <w:szCs w:val="24"/>
        </w:rPr>
        <w:t xml:space="preserve">your application is automatically </w:t>
      </w:r>
      <w:proofErr w:type="gramStart"/>
      <w:r w:rsidR="00366153" w:rsidRPr="00F55B12">
        <w:rPr>
          <w:rFonts w:ascii="Footlight MT Light" w:hAnsi="Footlight MT Light"/>
          <w:sz w:val="24"/>
          <w:szCs w:val="24"/>
        </w:rPr>
        <w:t>denied</w:t>
      </w:r>
      <w:proofErr w:type="gramEnd"/>
      <w:r w:rsidR="00366153" w:rsidRPr="00F55B12">
        <w:rPr>
          <w:rFonts w:ascii="Footlight MT Light" w:hAnsi="Footlight MT Light"/>
          <w:sz w:val="24"/>
          <w:szCs w:val="24"/>
        </w:rPr>
        <w:t xml:space="preserve"> and you will not be permitted to take possession of the apartment.</w:t>
      </w:r>
      <w:r w:rsidRPr="00F55B12">
        <w:rPr>
          <w:rFonts w:ascii="Footlight MT Light" w:hAnsi="Footlight MT Light"/>
          <w:sz w:val="24"/>
          <w:szCs w:val="24"/>
        </w:rPr>
        <w:t xml:space="preserve"> </w:t>
      </w:r>
    </w:p>
    <w:p w14:paraId="520A2830" w14:textId="77777777" w:rsidR="006540B9" w:rsidRPr="00F55B12" w:rsidRDefault="006540B9" w:rsidP="006540B9">
      <w:pPr>
        <w:autoSpaceDE w:val="0"/>
        <w:autoSpaceDN w:val="0"/>
        <w:adjustRightInd w:val="0"/>
        <w:spacing w:after="0" w:line="240" w:lineRule="auto"/>
        <w:rPr>
          <w:rFonts w:ascii="Footlight MT Light" w:eastAsia="Times New Roman" w:hAnsi="Footlight MT Light" w:cs="Courier New"/>
          <w:i/>
          <w:iCs/>
          <w:sz w:val="24"/>
          <w:szCs w:val="24"/>
        </w:rPr>
      </w:pPr>
    </w:p>
    <w:p w14:paraId="2D4EF349" w14:textId="016AF71A" w:rsidR="006540B9" w:rsidRPr="00F55B12" w:rsidRDefault="006540B9" w:rsidP="006540B9">
      <w:pPr>
        <w:autoSpaceDE w:val="0"/>
        <w:autoSpaceDN w:val="0"/>
        <w:adjustRightInd w:val="0"/>
        <w:spacing w:after="0" w:line="240" w:lineRule="auto"/>
        <w:rPr>
          <w:rFonts w:ascii="Footlight MT Light" w:eastAsia="Times New Roman" w:hAnsi="Footlight MT Light" w:cs="Courier New"/>
          <w:sz w:val="24"/>
          <w:szCs w:val="24"/>
        </w:rPr>
      </w:pPr>
      <w:r w:rsidRPr="00F55B12">
        <w:rPr>
          <w:rFonts w:ascii="Footlight MT Light" w:eastAsia="Times New Roman" w:hAnsi="Footlight MT Light" w:cs="Courier New"/>
          <w:i/>
          <w:iCs/>
          <w:sz w:val="24"/>
          <w:szCs w:val="24"/>
        </w:rPr>
        <w:t xml:space="preserve">Application Deposits for an Apartment </w:t>
      </w:r>
      <w:r w:rsidRPr="00F55B12">
        <w:rPr>
          <w:rFonts w:ascii="Footlight MT Light" w:eastAsia="Times New Roman" w:hAnsi="Footlight MT Light" w:cs="Courier New"/>
          <w:i/>
          <w:iCs/>
          <w:sz w:val="24"/>
          <w:szCs w:val="24"/>
          <w:u w:val="single"/>
        </w:rPr>
        <w:t>Not in Current Inventory (a “Future Move In”)</w:t>
      </w:r>
      <w:r w:rsidRPr="00F55B12">
        <w:rPr>
          <w:rFonts w:ascii="Footlight MT Light" w:eastAsia="Times New Roman" w:hAnsi="Footlight MT Light" w:cs="Courier New"/>
          <w:i/>
          <w:iCs/>
          <w:sz w:val="24"/>
          <w:szCs w:val="24"/>
        </w:rPr>
        <w:t>:</w:t>
      </w:r>
      <w:r w:rsidRPr="00F55B12">
        <w:rPr>
          <w:rFonts w:ascii="Footlight MT Light" w:eastAsia="Times New Roman" w:hAnsi="Footlight MT Light" w:cs="Courier New"/>
          <w:sz w:val="24"/>
          <w:szCs w:val="24"/>
        </w:rPr>
        <w:t xml:space="preserve">  Often, Applicants seek to secure an apartment at a future date (either based on their needs or the limited availability of CSW’s inventory).  CSW permits this process </w:t>
      </w:r>
      <w:proofErr w:type="gramStart"/>
      <w:r w:rsidRPr="00F55B12">
        <w:rPr>
          <w:rFonts w:ascii="Footlight MT Light" w:eastAsia="Times New Roman" w:hAnsi="Footlight MT Light" w:cs="Courier New"/>
          <w:sz w:val="24"/>
          <w:szCs w:val="24"/>
        </w:rPr>
        <w:t>in an effort to</w:t>
      </w:r>
      <w:proofErr w:type="gramEnd"/>
      <w:r w:rsidRPr="00F55B12">
        <w:rPr>
          <w:rFonts w:ascii="Footlight MT Light" w:eastAsia="Times New Roman" w:hAnsi="Footlight MT Light" w:cs="Courier New"/>
          <w:sz w:val="24"/>
          <w:szCs w:val="24"/>
        </w:rPr>
        <w:t xml:space="preserve"> accommodate prospective tenants; Application Deposits for an Apartment that is not in Current Inventory are referred to as a “Future Move In”.  Generally, a projected Future Move In will be no more than six </w:t>
      </w:r>
      <w:r w:rsidR="00FC0E23">
        <w:rPr>
          <w:rFonts w:ascii="Footlight MT Light" w:eastAsia="Times New Roman" w:hAnsi="Footlight MT Light" w:cs="Courier New"/>
          <w:sz w:val="24"/>
          <w:szCs w:val="24"/>
        </w:rPr>
        <w:t xml:space="preserve">(6) </w:t>
      </w:r>
      <w:r w:rsidRPr="00F55B12">
        <w:rPr>
          <w:rFonts w:ascii="Footlight MT Light" w:eastAsia="Times New Roman" w:hAnsi="Footlight MT Light" w:cs="Courier New"/>
          <w:sz w:val="24"/>
          <w:szCs w:val="24"/>
        </w:rPr>
        <w:t xml:space="preserve">months from the date the Application Deposit was submitted.  Please understand that it is a dynamic situation in which CSW is attempting to forecast circumstances that may turn out differently.   For a Future Move In, the actual ready/move in date for the apartment may be agreed to in advance (at the time the Application Deposit is paid) or during the process (in either case, referred to as the “Specified Date”).  The Specified Date will either be either requested and tentatively agreed to when the Application Deposit is </w:t>
      </w:r>
      <w:proofErr w:type="gramStart"/>
      <w:r w:rsidRPr="00F55B12">
        <w:rPr>
          <w:rFonts w:ascii="Footlight MT Light" w:eastAsia="Times New Roman" w:hAnsi="Footlight MT Light" w:cs="Courier New"/>
          <w:sz w:val="24"/>
          <w:szCs w:val="24"/>
        </w:rPr>
        <w:t>provided, or</w:t>
      </w:r>
      <w:proofErr w:type="gramEnd"/>
      <w:r w:rsidRPr="00F55B12">
        <w:rPr>
          <w:rFonts w:ascii="Footlight MT Light" w:eastAsia="Times New Roman" w:hAnsi="Footlight MT Light" w:cs="Courier New"/>
          <w:sz w:val="24"/>
          <w:szCs w:val="24"/>
        </w:rPr>
        <w:t xml:space="preserve"> determined during the process.  CSW may change the Specified Date at any</w:t>
      </w:r>
      <w:r w:rsidR="00887E51">
        <w:rPr>
          <w:rFonts w:ascii="Footlight MT Light" w:eastAsia="Times New Roman" w:hAnsi="Footlight MT Light" w:cs="Courier New"/>
          <w:sz w:val="24"/>
          <w:szCs w:val="24"/>
        </w:rPr>
        <w:t xml:space="preserve"> </w:t>
      </w:r>
      <w:r w:rsidRPr="00F55B12">
        <w:rPr>
          <w:rFonts w:ascii="Footlight MT Light" w:eastAsia="Times New Roman" w:hAnsi="Footlight MT Light" w:cs="Courier New"/>
          <w:sz w:val="24"/>
          <w:szCs w:val="24"/>
        </w:rPr>
        <w:t>time, and the applicant(s) only recourse is return of the Application Deposit. In any event, CSW will provide at least fifteen (15) days advance notice of the Specified Date, which will note the Designated Apartment</w:t>
      </w:r>
      <w:r w:rsidR="00667E5F" w:rsidRPr="00F55B12">
        <w:rPr>
          <w:rFonts w:ascii="Footlight MT Light" w:eastAsia="Times New Roman" w:hAnsi="Footlight MT Light" w:cs="Courier New"/>
          <w:sz w:val="24"/>
          <w:szCs w:val="24"/>
        </w:rPr>
        <w:t xml:space="preserve"> and the move in date (on which the applicant can rely in order to secure </w:t>
      </w:r>
      <w:proofErr w:type="gramStart"/>
      <w:r w:rsidR="00667E5F" w:rsidRPr="00F55B12">
        <w:rPr>
          <w:rFonts w:ascii="Footlight MT Light" w:eastAsia="Times New Roman" w:hAnsi="Footlight MT Light" w:cs="Courier New"/>
          <w:sz w:val="24"/>
          <w:szCs w:val="24"/>
        </w:rPr>
        <w:t>utilities, or</w:t>
      </w:r>
      <w:proofErr w:type="gramEnd"/>
      <w:r w:rsidR="00667E5F" w:rsidRPr="00F55B12">
        <w:rPr>
          <w:rFonts w:ascii="Footlight MT Light" w:eastAsia="Times New Roman" w:hAnsi="Footlight MT Light" w:cs="Courier New"/>
          <w:sz w:val="24"/>
          <w:szCs w:val="24"/>
        </w:rPr>
        <w:t xml:space="preserve"> get necessary third party approvals)</w:t>
      </w:r>
      <w:r w:rsidRPr="00F55B12">
        <w:rPr>
          <w:rFonts w:ascii="Footlight MT Light" w:eastAsia="Times New Roman" w:hAnsi="Footlight MT Light" w:cs="Courier New"/>
          <w:sz w:val="24"/>
          <w:szCs w:val="24"/>
        </w:rPr>
        <w:t>.   For a Future Move In, the applicant(s) must take possession on the Specified Date or within three (3) days after the Specified Date.  If CSW is not able, at any time, to make available the type of apartment by the Specified Date, the Application Deposit will be returned and CSW will have no further liability to the applicant(s).</w:t>
      </w:r>
    </w:p>
    <w:p w14:paraId="48D7F8DB" w14:textId="77777777" w:rsidR="006540B9" w:rsidRPr="00F55B12" w:rsidRDefault="006540B9" w:rsidP="006540B9">
      <w:pPr>
        <w:autoSpaceDE w:val="0"/>
        <w:autoSpaceDN w:val="0"/>
        <w:adjustRightInd w:val="0"/>
        <w:spacing w:after="0" w:line="240" w:lineRule="auto"/>
        <w:rPr>
          <w:rFonts w:ascii="Footlight MT Light" w:eastAsia="Times New Roman" w:hAnsi="Footlight MT Light" w:cs="Courier New"/>
          <w:sz w:val="24"/>
          <w:szCs w:val="24"/>
        </w:rPr>
      </w:pPr>
    </w:p>
    <w:p w14:paraId="2072D263" w14:textId="48537AB2" w:rsidR="006540B9" w:rsidRPr="00F55B12" w:rsidRDefault="00112440" w:rsidP="006540B9">
      <w:pPr>
        <w:autoSpaceDE w:val="0"/>
        <w:autoSpaceDN w:val="0"/>
        <w:adjustRightInd w:val="0"/>
        <w:spacing w:after="0" w:line="240" w:lineRule="auto"/>
        <w:rPr>
          <w:rFonts w:ascii="Footlight MT Light" w:eastAsia="Times New Roman" w:hAnsi="Footlight MT Light" w:cs="Courier New"/>
          <w:sz w:val="24"/>
          <w:szCs w:val="24"/>
        </w:rPr>
      </w:pPr>
      <w:r>
        <w:rPr>
          <w:rFonts w:ascii="Footlight MT Light" w:eastAsia="Times New Roman" w:hAnsi="Footlight MT Light" w:cs="Courier New"/>
          <w:sz w:val="24"/>
          <w:szCs w:val="24"/>
        </w:rPr>
        <w:t>F</w:t>
      </w:r>
      <w:r w:rsidR="00887E51">
        <w:rPr>
          <w:rFonts w:ascii="Footlight MT Light" w:eastAsia="Times New Roman" w:hAnsi="Footlight MT Light" w:cs="Courier New"/>
          <w:sz w:val="24"/>
          <w:szCs w:val="24"/>
        </w:rPr>
        <w:t>or</w:t>
      </w:r>
      <w:r w:rsidR="006540B9" w:rsidRPr="00F55B12">
        <w:rPr>
          <w:rFonts w:ascii="Footlight MT Light" w:eastAsia="Times New Roman" w:hAnsi="Footlight MT Light" w:cs="Courier New"/>
          <w:sz w:val="24"/>
          <w:szCs w:val="24"/>
        </w:rPr>
        <w:t xml:space="preserve"> Future Move-Ins, please note, for Chateau Riviera, a floor plan preference may be noted but is not guaranteed; for Brandon Point, a non-smoking preference may be noted but not guaranteed.    Remember that Wait List provisions still apply.</w:t>
      </w:r>
    </w:p>
    <w:p w14:paraId="6FFDD7DC" w14:textId="77777777" w:rsidR="006540B9" w:rsidRPr="00F55B12" w:rsidRDefault="006540B9" w:rsidP="006540B9">
      <w:pPr>
        <w:autoSpaceDE w:val="0"/>
        <w:autoSpaceDN w:val="0"/>
        <w:adjustRightInd w:val="0"/>
        <w:spacing w:after="0" w:line="240" w:lineRule="auto"/>
        <w:rPr>
          <w:rFonts w:ascii="Footlight MT Light" w:eastAsia="Times New Roman" w:hAnsi="Footlight MT Light" w:cs="Courier New"/>
          <w:sz w:val="24"/>
          <w:szCs w:val="24"/>
        </w:rPr>
      </w:pPr>
    </w:p>
    <w:p w14:paraId="784F0017" w14:textId="77777777" w:rsidR="006540B9" w:rsidRPr="00F55B12" w:rsidRDefault="006540B9" w:rsidP="006540B9">
      <w:pPr>
        <w:autoSpaceDE w:val="0"/>
        <w:autoSpaceDN w:val="0"/>
        <w:adjustRightInd w:val="0"/>
        <w:spacing w:after="0" w:line="240" w:lineRule="auto"/>
        <w:rPr>
          <w:rFonts w:ascii="Footlight MT Light" w:eastAsia="Times New Roman" w:hAnsi="Footlight MT Light" w:cs="Courier New"/>
          <w:sz w:val="24"/>
          <w:szCs w:val="24"/>
        </w:rPr>
      </w:pPr>
      <w:r w:rsidRPr="00F55B12">
        <w:rPr>
          <w:rFonts w:ascii="Footlight MT Light" w:eastAsia="Times New Roman" w:hAnsi="Footlight MT Light" w:cs="Courier New"/>
          <w:sz w:val="24"/>
          <w:szCs w:val="24"/>
        </w:rPr>
        <w:t xml:space="preserve">Even if you are willing to pay the Application Deposit, it is important to understand that CSW may return the Application Deposit at any time, with no further obligation or duty to you and no damages that can be claimed by you, if CSW believes for any reason that it cannot meet the requested timing and/or size/type of apartment for a Future Move In.  </w:t>
      </w:r>
    </w:p>
    <w:p w14:paraId="09C36539" w14:textId="77777777" w:rsidR="006540B9" w:rsidRPr="00F55B12" w:rsidRDefault="006540B9" w:rsidP="006540B9">
      <w:pPr>
        <w:autoSpaceDE w:val="0"/>
        <w:autoSpaceDN w:val="0"/>
        <w:adjustRightInd w:val="0"/>
        <w:spacing w:after="0" w:line="240" w:lineRule="auto"/>
        <w:rPr>
          <w:rFonts w:ascii="Footlight MT Light" w:eastAsia="Times New Roman" w:hAnsi="Footlight MT Light" w:cs="Courier New"/>
          <w:sz w:val="24"/>
          <w:szCs w:val="24"/>
        </w:rPr>
      </w:pPr>
    </w:p>
    <w:p w14:paraId="280F00B8" w14:textId="0988EF5A" w:rsidR="006540B9" w:rsidRPr="00F55B12" w:rsidRDefault="006540B9" w:rsidP="006540B9">
      <w:pPr>
        <w:autoSpaceDE w:val="0"/>
        <w:autoSpaceDN w:val="0"/>
        <w:adjustRightInd w:val="0"/>
        <w:spacing w:after="0" w:line="240" w:lineRule="auto"/>
        <w:rPr>
          <w:rFonts w:ascii="Footlight MT Light" w:eastAsia="Times New Roman" w:hAnsi="Footlight MT Light" w:cs="Courier New"/>
          <w:sz w:val="24"/>
          <w:szCs w:val="24"/>
        </w:rPr>
      </w:pPr>
      <w:proofErr w:type="gramStart"/>
      <w:r w:rsidRPr="00F55B12">
        <w:rPr>
          <w:rFonts w:ascii="Footlight MT Light" w:eastAsia="Times New Roman" w:hAnsi="Footlight MT Light" w:cs="Courier New"/>
          <w:sz w:val="24"/>
          <w:szCs w:val="24"/>
        </w:rPr>
        <w:t>Generally speaking, the</w:t>
      </w:r>
      <w:proofErr w:type="gramEnd"/>
      <w:r w:rsidRPr="00F55B12">
        <w:rPr>
          <w:rFonts w:ascii="Footlight MT Light" w:eastAsia="Times New Roman" w:hAnsi="Footlight MT Light" w:cs="Courier New"/>
          <w:sz w:val="24"/>
          <w:szCs w:val="24"/>
        </w:rPr>
        <w:t xml:space="preserve"> Specified Date may be up to six (6) months from the date the Application Deposit is paid.  If you have a future Move </w:t>
      </w:r>
      <w:proofErr w:type="gramStart"/>
      <w:r w:rsidRPr="00F55B12">
        <w:rPr>
          <w:rFonts w:ascii="Footlight MT Light" w:eastAsia="Times New Roman" w:hAnsi="Footlight MT Light" w:cs="Courier New"/>
          <w:sz w:val="24"/>
          <w:szCs w:val="24"/>
        </w:rPr>
        <w:t>In</w:t>
      </w:r>
      <w:proofErr w:type="gramEnd"/>
      <w:r w:rsidRPr="00F55B12">
        <w:rPr>
          <w:rFonts w:ascii="Footlight MT Light" w:eastAsia="Times New Roman" w:hAnsi="Footlight MT Light" w:cs="Courier New"/>
          <w:sz w:val="24"/>
          <w:szCs w:val="24"/>
        </w:rPr>
        <w:t xml:space="preserve"> Date and your circumstances change, you may withdraw your application and request the return of your Application Deposit (without deduction) </w:t>
      </w:r>
      <w:r w:rsidRPr="00F55B12">
        <w:rPr>
          <w:rFonts w:ascii="Footlight MT Light" w:eastAsia="Times New Roman" w:hAnsi="Footlight MT Light" w:cs="Courier New"/>
          <w:sz w:val="24"/>
          <w:szCs w:val="24"/>
          <w:u w:val="single"/>
        </w:rPr>
        <w:t>so long as it is at least thirty days prior to the then applicable Specified Date; if no Specified Date has yet be communicated, you also may request return of your Application Deposit (without deduction)</w:t>
      </w:r>
      <w:r w:rsidRPr="00F55B12">
        <w:rPr>
          <w:rFonts w:ascii="Footlight MT Light" w:eastAsia="Times New Roman" w:hAnsi="Footlight MT Light" w:cs="Courier New"/>
          <w:sz w:val="24"/>
          <w:szCs w:val="24"/>
        </w:rPr>
        <w:t xml:space="preserve">.   Otherwise, the Applicant </w:t>
      </w:r>
      <w:r w:rsidRPr="00F55B12">
        <w:rPr>
          <w:rFonts w:ascii="Footlight MT Light" w:eastAsia="Times New Roman" w:hAnsi="Footlight MT Light" w:cs="Courier New"/>
          <w:sz w:val="24"/>
          <w:szCs w:val="24"/>
          <w:u w:val="single"/>
        </w:rPr>
        <w:t xml:space="preserve">must </w:t>
      </w:r>
      <w:r w:rsidRPr="00F55B12">
        <w:rPr>
          <w:rFonts w:ascii="Footlight MT Light" w:eastAsia="Times New Roman" w:hAnsi="Footlight MT Light" w:cs="Courier New"/>
          <w:sz w:val="24"/>
          <w:szCs w:val="24"/>
        </w:rPr>
        <w:t xml:space="preserve">take possession of the Designated Apartment on the Specified Date or within three (3) days after the Specified Date.  </w:t>
      </w:r>
      <w:r w:rsidRPr="00F55B12">
        <w:rPr>
          <w:rFonts w:ascii="Footlight MT Light" w:eastAsia="Times New Roman" w:hAnsi="Footlight MT Light" w:cs="Courier New"/>
          <w:b/>
          <w:bCs/>
          <w:i/>
          <w:iCs/>
          <w:sz w:val="24"/>
          <w:szCs w:val="24"/>
        </w:rPr>
        <w:t xml:space="preserve">If possession is not taken in a timely manner, the Application Deposit will be reduced by CSW’s daily damages based on a daily calculation of the rent for the size/type of apartment that was reserved. </w:t>
      </w:r>
      <w:r w:rsidRPr="00F55B12">
        <w:rPr>
          <w:rFonts w:ascii="Footlight MT Light" w:eastAsia="Times New Roman" w:hAnsi="Footlight MT Light" w:cs="Courier New"/>
          <w:sz w:val="24"/>
          <w:szCs w:val="24"/>
        </w:rPr>
        <w:t xml:space="preserve">   </w:t>
      </w:r>
    </w:p>
    <w:p w14:paraId="629B517B" w14:textId="77777777" w:rsidR="006540B9" w:rsidRPr="00F55B12" w:rsidRDefault="006540B9" w:rsidP="006540B9">
      <w:pPr>
        <w:pStyle w:val="NoSpacing"/>
        <w:rPr>
          <w:rFonts w:ascii="Footlight MT Light" w:hAnsi="Footlight MT Light"/>
          <w:sz w:val="24"/>
          <w:szCs w:val="24"/>
        </w:rPr>
      </w:pPr>
    </w:p>
    <w:p w14:paraId="7B91D630" w14:textId="77777777" w:rsidR="006540B9" w:rsidRPr="00F55B12" w:rsidRDefault="006540B9" w:rsidP="006540B9">
      <w:pPr>
        <w:pStyle w:val="NoSpacing"/>
        <w:rPr>
          <w:rFonts w:ascii="Footlight MT Light" w:hAnsi="Footlight MT Light"/>
          <w:sz w:val="24"/>
          <w:szCs w:val="24"/>
        </w:rPr>
      </w:pPr>
    </w:p>
    <w:p w14:paraId="24D2EEF8" w14:textId="77777777" w:rsidR="006540B9" w:rsidRPr="00AE388C" w:rsidRDefault="006540B9" w:rsidP="00AE388C">
      <w:pPr>
        <w:pStyle w:val="NoSpacing"/>
        <w:numPr>
          <w:ilvl w:val="0"/>
          <w:numId w:val="15"/>
        </w:numPr>
        <w:rPr>
          <w:rFonts w:ascii="Footlight MT Light" w:hAnsi="Footlight MT Light"/>
          <w:b/>
          <w:bCs/>
          <w:sz w:val="24"/>
          <w:szCs w:val="24"/>
        </w:rPr>
      </w:pPr>
      <w:r w:rsidRPr="00AE388C">
        <w:rPr>
          <w:rFonts w:ascii="Footlight MT Light" w:hAnsi="Footlight MT Light"/>
          <w:b/>
          <w:bCs/>
          <w:sz w:val="24"/>
          <w:szCs w:val="24"/>
        </w:rPr>
        <w:t>Outcomes for the Application Deposit</w:t>
      </w:r>
    </w:p>
    <w:p w14:paraId="4B265990" w14:textId="77777777" w:rsidR="006540B9" w:rsidRPr="00F55B12" w:rsidRDefault="006540B9" w:rsidP="006540B9">
      <w:pPr>
        <w:pStyle w:val="NoSpacing"/>
        <w:rPr>
          <w:rFonts w:ascii="Footlight MT Light" w:hAnsi="Footlight MT Light"/>
          <w:sz w:val="24"/>
          <w:szCs w:val="24"/>
        </w:rPr>
      </w:pPr>
    </w:p>
    <w:p w14:paraId="1946CF5E" w14:textId="753442C1" w:rsidR="006540B9" w:rsidRPr="00F55B12" w:rsidRDefault="006540B9" w:rsidP="006540B9">
      <w:pPr>
        <w:autoSpaceDE w:val="0"/>
        <w:autoSpaceDN w:val="0"/>
        <w:adjustRightInd w:val="0"/>
        <w:spacing w:after="0" w:line="240" w:lineRule="auto"/>
        <w:rPr>
          <w:rFonts w:ascii="Footlight MT Light" w:hAnsi="Footlight MT Light"/>
          <w:sz w:val="24"/>
          <w:szCs w:val="24"/>
        </w:rPr>
      </w:pPr>
      <w:r w:rsidRPr="00F55B12">
        <w:rPr>
          <w:rFonts w:ascii="Footlight MT Light" w:hAnsi="Footlight MT Light"/>
          <w:sz w:val="24"/>
          <w:szCs w:val="24"/>
        </w:rPr>
        <w:t>The Application Deposit serves a very critical purpose of reserving an apartment.  Once the Applicant pays the Application Deposit, CSW is relying on the applicant(s) to take possession of the apartment (</w:t>
      </w:r>
      <w:proofErr w:type="gramStart"/>
      <w:r w:rsidRPr="00F55B12">
        <w:rPr>
          <w:rFonts w:ascii="Footlight MT Light" w:hAnsi="Footlight MT Light"/>
          <w:sz w:val="24"/>
          <w:szCs w:val="24"/>
        </w:rPr>
        <w:t>i.e.</w:t>
      </w:r>
      <w:proofErr w:type="gramEnd"/>
      <w:r w:rsidRPr="00F55B12">
        <w:rPr>
          <w:rFonts w:ascii="Footlight MT Light" w:hAnsi="Footlight MT Light"/>
          <w:sz w:val="24"/>
          <w:szCs w:val="24"/>
        </w:rPr>
        <w:t xml:space="preserve"> CSW is no longer marketing that apartment as available to others).  Note that, no matter how long CSW holds an Application Deposit, no interest accrues.  </w:t>
      </w:r>
    </w:p>
    <w:p w14:paraId="4C8E0BC2" w14:textId="77777777" w:rsidR="006540B9" w:rsidRPr="00F55B12" w:rsidRDefault="006540B9" w:rsidP="006540B9">
      <w:pPr>
        <w:autoSpaceDE w:val="0"/>
        <w:autoSpaceDN w:val="0"/>
        <w:adjustRightInd w:val="0"/>
        <w:spacing w:after="0" w:line="240" w:lineRule="auto"/>
        <w:rPr>
          <w:rFonts w:ascii="Footlight MT Light" w:hAnsi="Footlight MT Light"/>
          <w:sz w:val="24"/>
          <w:szCs w:val="24"/>
        </w:rPr>
      </w:pPr>
    </w:p>
    <w:p w14:paraId="0065FDAD" w14:textId="77777777" w:rsidR="006540B9" w:rsidRPr="00F55B12" w:rsidRDefault="006540B9" w:rsidP="006540B9">
      <w:pPr>
        <w:autoSpaceDE w:val="0"/>
        <w:autoSpaceDN w:val="0"/>
        <w:adjustRightInd w:val="0"/>
        <w:spacing w:after="0" w:line="240" w:lineRule="auto"/>
        <w:rPr>
          <w:rFonts w:ascii="Footlight MT Light" w:hAnsi="Footlight MT Light"/>
          <w:b/>
          <w:bCs/>
          <w:sz w:val="24"/>
          <w:szCs w:val="24"/>
        </w:rPr>
      </w:pPr>
      <w:r w:rsidRPr="00F55B12">
        <w:rPr>
          <w:rFonts w:ascii="Footlight MT Light" w:hAnsi="Footlight MT Light"/>
          <w:b/>
          <w:bCs/>
          <w:sz w:val="24"/>
          <w:szCs w:val="24"/>
        </w:rPr>
        <w:t xml:space="preserve">Circumstances in Which the Full Application Deposit is Returned </w:t>
      </w:r>
    </w:p>
    <w:p w14:paraId="63C19469" w14:textId="77777777" w:rsidR="006540B9" w:rsidRPr="00F55B12" w:rsidRDefault="006540B9" w:rsidP="006540B9">
      <w:pPr>
        <w:pStyle w:val="ListParagraph"/>
        <w:numPr>
          <w:ilvl w:val="0"/>
          <w:numId w:val="12"/>
        </w:numPr>
        <w:autoSpaceDE w:val="0"/>
        <w:autoSpaceDN w:val="0"/>
        <w:adjustRightInd w:val="0"/>
        <w:spacing w:after="0" w:line="240" w:lineRule="auto"/>
        <w:rPr>
          <w:rFonts w:ascii="Footlight MT Light" w:hAnsi="Footlight MT Light"/>
          <w:sz w:val="24"/>
          <w:szCs w:val="24"/>
        </w:rPr>
      </w:pPr>
      <w:r w:rsidRPr="00F55B12">
        <w:rPr>
          <w:rFonts w:ascii="Footlight MT Light" w:hAnsi="Footlight MT Light"/>
          <w:sz w:val="24"/>
          <w:szCs w:val="24"/>
        </w:rPr>
        <w:t>If CSW denies the Application(s), the Application Deposit will be returned.</w:t>
      </w:r>
    </w:p>
    <w:p w14:paraId="146773B0" w14:textId="77777777" w:rsidR="006540B9" w:rsidRPr="00F55B12" w:rsidRDefault="006540B9" w:rsidP="006540B9">
      <w:pPr>
        <w:pStyle w:val="ListParagraph"/>
        <w:numPr>
          <w:ilvl w:val="0"/>
          <w:numId w:val="12"/>
        </w:numPr>
        <w:autoSpaceDE w:val="0"/>
        <w:autoSpaceDN w:val="0"/>
        <w:adjustRightInd w:val="0"/>
        <w:spacing w:after="0" w:line="240" w:lineRule="auto"/>
        <w:rPr>
          <w:rFonts w:ascii="Footlight MT Light" w:hAnsi="Footlight MT Light"/>
          <w:sz w:val="24"/>
          <w:szCs w:val="24"/>
        </w:rPr>
      </w:pPr>
      <w:r w:rsidRPr="00F55B12">
        <w:rPr>
          <w:rFonts w:ascii="Footlight MT Light" w:hAnsi="Footlight MT Light"/>
          <w:sz w:val="24"/>
          <w:szCs w:val="24"/>
        </w:rPr>
        <w:t xml:space="preserve">If you withdraw your application prior to CSW </w:t>
      </w:r>
      <w:proofErr w:type="gramStart"/>
      <w:r w:rsidRPr="00F55B12">
        <w:rPr>
          <w:rFonts w:ascii="Footlight MT Light" w:hAnsi="Footlight MT Light"/>
          <w:sz w:val="24"/>
          <w:szCs w:val="24"/>
        </w:rPr>
        <w:t>making a determination</w:t>
      </w:r>
      <w:proofErr w:type="gramEnd"/>
      <w:r w:rsidRPr="00F55B12">
        <w:rPr>
          <w:rFonts w:ascii="Footlight MT Light" w:hAnsi="Footlight MT Light"/>
          <w:sz w:val="24"/>
          <w:szCs w:val="24"/>
        </w:rPr>
        <w:t xml:space="preserve"> on your application, the Application Deposit will be returned. </w:t>
      </w:r>
    </w:p>
    <w:p w14:paraId="5FCDEC3F" w14:textId="77777777" w:rsidR="006540B9" w:rsidRPr="00F55B12" w:rsidRDefault="006540B9" w:rsidP="006540B9">
      <w:pPr>
        <w:pStyle w:val="ListParagraph"/>
        <w:numPr>
          <w:ilvl w:val="0"/>
          <w:numId w:val="12"/>
        </w:numPr>
        <w:autoSpaceDE w:val="0"/>
        <w:autoSpaceDN w:val="0"/>
        <w:adjustRightInd w:val="0"/>
        <w:spacing w:after="0" w:line="240" w:lineRule="auto"/>
        <w:rPr>
          <w:rFonts w:ascii="Footlight MT Light" w:hAnsi="Footlight MT Light"/>
          <w:sz w:val="24"/>
          <w:szCs w:val="24"/>
        </w:rPr>
      </w:pPr>
      <w:r w:rsidRPr="00F55B12">
        <w:rPr>
          <w:rFonts w:ascii="Footlight MT Light" w:hAnsi="Footlight MT Light"/>
          <w:sz w:val="24"/>
          <w:szCs w:val="24"/>
        </w:rPr>
        <w:t xml:space="preserve">If you have paid an Application Deposit for a Future Move </w:t>
      </w:r>
      <w:proofErr w:type="gramStart"/>
      <w:r w:rsidRPr="00F55B12">
        <w:rPr>
          <w:rFonts w:ascii="Footlight MT Light" w:hAnsi="Footlight MT Light"/>
          <w:sz w:val="24"/>
          <w:szCs w:val="24"/>
        </w:rPr>
        <w:t>In, and</w:t>
      </w:r>
      <w:proofErr w:type="gramEnd"/>
      <w:r w:rsidRPr="00F55B12">
        <w:rPr>
          <w:rFonts w:ascii="Footlight MT Light" w:hAnsi="Footlight MT Light"/>
          <w:sz w:val="24"/>
          <w:szCs w:val="24"/>
        </w:rPr>
        <w:t xml:space="preserve"> withdraw your application (even if already approved) at least thirty (30) days prior to the last communicated Specified Date (or at any time if a Specified Date has not yet been given), the Application Deposit will be returned. </w:t>
      </w:r>
    </w:p>
    <w:p w14:paraId="79ED0766" w14:textId="550AC341" w:rsidR="006540B9" w:rsidRDefault="006540B9" w:rsidP="006540B9">
      <w:pPr>
        <w:pStyle w:val="ListParagraph"/>
        <w:autoSpaceDE w:val="0"/>
        <w:autoSpaceDN w:val="0"/>
        <w:adjustRightInd w:val="0"/>
        <w:spacing w:after="0" w:line="240" w:lineRule="auto"/>
        <w:rPr>
          <w:rFonts w:ascii="Footlight MT Light" w:hAnsi="Footlight MT Light"/>
          <w:sz w:val="24"/>
          <w:szCs w:val="24"/>
        </w:rPr>
      </w:pPr>
    </w:p>
    <w:p w14:paraId="34732D5F" w14:textId="77777777" w:rsidR="00D70FB3" w:rsidRPr="00F55B12" w:rsidRDefault="00D70FB3" w:rsidP="006540B9">
      <w:pPr>
        <w:pStyle w:val="ListParagraph"/>
        <w:autoSpaceDE w:val="0"/>
        <w:autoSpaceDN w:val="0"/>
        <w:adjustRightInd w:val="0"/>
        <w:spacing w:after="0" w:line="240" w:lineRule="auto"/>
        <w:rPr>
          <w:rFonts w:ascii="Footlight MT Light" w:hAnsi="Footlight MT Light"/>
          <w:sz w:val="24"/>
          <w:szCs w:val="24"/>
        </w:rPr>
      </w:pPr>
    </w:p>
    <w:p w14:paraId="446A241C" w14:textId="77777777" w:rsidR="006966A5" w:rsidRDefault="006966A5" w:rsidP="006540B9">
      <w:pPr>
        <w:autoSpaceDE w:val="0"/>
        <w:autoSpaceDN w:val="0"/>
        <w:adjustRightInd w:val="0"/>
        <w:spacing w:after="0" w:line="240" w:lineRule="auto"/>
        <w:rPr>
          <w:rFonts w:ascii="Footlight MT Light" w:hAnsi="Footlight MT Light"/>
          <w:b/>
          <w:bCs/>
          <w:sz w:val="24"/>
          <w:szCs w:val="24"/>
        </w:rPr>
      </w:pPr>
    </w:p>
    <w:p w14:paraId="1541BE15" w14:textId="3C8B3B2E" w:rsidR="006540B9" w:rsidRPr="00F55B12" w:rsidRDefault="006540B9" w:rsidP="006540B9">
      <w:pPr>
        <w:autoSpaceDE w:val="0"/>
        <w:autoSpaceDN w:val="0"/>
        <w:adjustRightInd w:val="0"/>
        <w:spacing w:after="0" w:line="240" w:lineRule="auto"/>
        <w:rPr>
          <w:rFonts w:ascii="Footlight MT Light" w:hAnsi="Footlight MT Light"/>
          <w:b/>
          <w:bCs/>
          <w:sz w:val="24"/>
          <w:szCs w:val="24"/>
        </w:rPr>
      </w:pPr>
      <w:r w:rsidRPr="00F55B12">
        <w:rPr>
          <w:rFonts w:ascii="Footlight MT Light" w:hAnsi="Footlight MT Light"/>
          <w:b/>
          <w:bCs/>
          <w:sz w:val="24"/>
          <w:szCs w:val="24"/>
        </w:rPr>
        <w:t>Circumstances in Which the Application Deposit is Returned Less Damages/Adjustments</w:t>
      </w:r>
    </w:p>
    <w:p w14:paraId="1625E002" w14:textId="5105C9B5" w:rsidR="006540B9" w:rsidRPr="00F55B12" w:rsidRDefault="006540B9" w:rsidP="006540B9">
      <w:pPr>
        <w:pStyle w:val="ListParagraph"/>
        <w:numPr>
          <w:ilvl w:val="0"/>
          <w:numId w:val="12"/>
        </w:numPr>
        <w:autoSpaceDE w:val="0"/>
        <w:autoSpaceDN w:val="0"/>
        <w:adjustRightInd w:val="0"/>
        <w:spacing w:after="0" w:line="240" w:lineRule="auto"/>
        <w:rPr>
          <w:rFonts w:ascii="Footlight MT Light" w:hAnsi="Footlight MT Light"/>
          <w:sz w:val="24"/>
          <w:szCs w:val="24"/>
        </w:rPr>
      </w:pPr>
      <w:r w:rsidRPr="00F55B12">
        <w:rPr>
          <w:rFonts w:ascii="Footlight MT Light" w:hAnsi="Footlight MT Light"/>
          <w:sz w:val="24"/>
          <w:szCs w:val="24"/>
        </w:rPr>
        <w:lastRenderedPageBreak/>
        <w:t xml:space="preserve">If CSW approves your application for an apartment in Current Inventory </w:t>
      </w:r>
      <w:r w:rsidR="00330449" w:rsidRPr="00F55B12">
        <w:rPr>
          <w:rFonts w:ascii="Footlight MT Light" w:hAnsi="Footlight MT Light"/>
          <w:sz w:val="24"/>
          <w:szCs w:val="24"/>
        </w:rPr>
        <w:t xml:space="preserve">and </w:t>
      </w:r>
      <w:r w:rsidRPr="00F55B12">
        <w:rPr>
          <w:rFonts w:ascii="Footlight MT Light" w:hAnsi="Footlight MT Light"/>
          <w:sz w:val="24"/>
          <w:szCs w:val="24"/>
        </w:rPr>
        <w:t>you fail to take possession of the apartment</w:t>
      </w:r>
      <w:r w:rsidR="00330449" w:rsidRPr="00F55B12">
        <w:rPr>
          <w:rFonts w:ascii="Footlight MT Light" w:hAnsi="Footlight MT Light"/>
          <w:sz w:val="24"/>
          <w:szCs w:val="24"/>
        </w:rPr>
        <w:t xml:space="preserve"> as outlined above</w:t>
      </w:r>
      <w:r w:rsidRPr="00F55B12">
        <w:rPr>
          <w:rFonts w:ascii="Footlight MT Light" w:hAnsi="Footlight MT Light"/>
          <w:sz w:val="24"/>
          <w:szCs w:val="24"/>
        </w:rPr>
        <w:t xml:space="preserve">, then the Application Deposit will be returned </w:t>
      </w:r>
      <w:r w:rsidRPr="00F55B12">
        <w:rPr>
          <w:rFonts w:ascii="Footlight MT Light" w:hAnsi="Footlight MT Light"/>
          <w:sz w:val="24"/>
          <w:szCs w:val="24"/>
          <w:u w:val="single"/>
        </w:rPr>
        <w:t>less</w:t>
      </w:r>
      <w:r w:rsidRPr="00F55B12">
        <w:rPr>
          <w:rFonts w:ascii="Footlight MT Light" w:hAnsi="Footlight MT Light"/>
          <w:sz w:val="24"/>
          <w:szCs w:val="24"/>
        </w:rPr>
        <w:t xml:space="preserve"> CSW’s damages.  As CSW’s damages would be difficult to calculate, the applicant(s) agree that if an applicant ultimately fails to take possession under these circumstances, the Application Deposit will be returned to the applicant(s) less a daily fee equal to 1/30 of the anticipated monthly rent for the particular unit for the number of days between the date your application is approved and the date you notify CSW (preferably in writing) that you are declining to take possession.</w:t>
      </w:r>
    </w:p>
    <w:p w14:paraId="460F5EEE" w14:textId="77777777" w:rsidR="006540B9" w:rsidRPr="00F55B12" w:rsidRDefault="006540B9" w:rsidP="006540B9">
      <w:pPr>
        <w:pStyle w:val="ListParagraph"/>
        <w:numPr>
          <w:ilvl w:val="0"/>
          <w:numId w:val="12"/>
        </w:numPr>
        <w:autoSpaceDE w:val="0"/>
        <w:autoSpaceDN w:val="0"/>
        <w:adjustRightInd w:val="0"/>
        <w:spacing w:after="0" w:line="240" w:lineRule="auto"/>
        <w:rPr>
          <w:rFonts w:ascii="Footlight MT Light" w:hAnsi="Footlight MT Light"/>
          <w:sz w:val="24"/>
          <w:szCs w:val="24"/>
        </w:rPr>
      </w:pPr>
      <w:r w:rsidRPr="00F55B12">
        <w:rPr>
          <w:rFonts w:ascii="Footlight MT Light" w:hAnsi="Footlight MT Light"/>
          <w:sz w:val="24"/>
          <w:szCs w:val="24"/>
        </w:rPr>
        <w:t>If you have paid an Application Deposit for a Future Move In, and you withdraw your application less than thirty (30) days prior to the Specified Date, CSW will return your Application Deposit less CSW’s damages.  As CSW’s damages would be difficult to calculate, the applicant(s) agree that if an applicant ultimately fails to take possession under these circumstances, CSW damages are equal to a daily fee equal to 1/30 of the anticipated monthly rent for the particular or type of unit for the number of days between the date notice was given, and the date that would have been at least thirty (30) days from the Specified Date.</w:t>
      </w:r>
    </w:p>
    <w:p w14:paraId="56B99EC3" w14:textId="77777777" w:rsidR="006540B9" w:rsidRPr="00F55B12" w:rsidRDefault="006540B9" w:rsidP="006540B9">
      <w:pPr>
        <w:pStyle w:val="ListParagraph"/>
        <w:numPr>
          <w:ilvl w:val="0"/>
          <w:numId w:val="12"/>
        </w:numPr>
        <w:autoSpaceDE w:val="0"/>
        <w:autoSpaceDN w:val="0"/>
        <w:adjustRightInd w:val="0"/>
        <w:spacing w:after="0" w:line="240" w:lineRule="auto"/>
        <w:rPr>
          <w:rFonts w:ascii="Footlight MT Light" w:hAnsi="Footlight MT Light"/>
          <w:sz w:val="24"/>
          <w:szCs w:val="24"/>
        </w:rPr>
      </w:pPr>
      <w:r w:rsidRPr="00F55B12">
        <w:rPr>
          <w:rFonts w:ascii="Footlight MT Light" w:hAnsi="Footlight MT Light"/>
          <w:sz w:val="24"/>
          <w:szCs w:val="24"/>
        </w:rPr>
        <w:t xml:space="preserve">If you are approved for a Future Move In, and the Specified Date occurs and you either (i) fail to or refuse to schedule a timely date to take possession or (ii) schedule a timely date to take possession but fail to do so, CSW will suffer significant damages.  You agree that in this circumstance, that CSW will suffer material damages that are difficult to calculate.  As an approximation of these damages, the entire Application Deposit will be forfeited.  </w:t>
      </w:r>
    </w:p>
    <w:p w14:paraId="2A0C7190" w14:textId="77777777" w:rsidR="006540B9" w:rsidRPr="00F55B12" w:rsidRDefault="006540B9" w:rsidP="006540B9">
      <w:pPr>
        <w:autoSpaceDE w:val="0"/>
        <w:autoSpaceDN w:val="0"/>
        <w:adjustRightInd w:val="0"/>
        <w:spacing w:after="0" w:line="240" w:lineRule="auto"/>
        <w:rPr>
          <w:rFonts w:ascii="Footlight MT Light" w:hAnsi="Footlight MT Light"/>
          <w:sz w:val="24"/>
          <w:szCs w:val="24"/>
        </w:rPr>
      </w:pPr>
    </w:p>
    <w:p w14:paraId="3A6D692B" w14:textId="65BB3B0B" w:rsidR="006540B9" w:rsidRPr="00F55B12" w:rsidRDefault="00305694" w:rsidP="006540B9">
      <w:pPr>
        <w:autoSpaceDE w:val="0"/>
        <w:autoSpaceDN w:val="0"/>
        <w:adjustRightInd w:val="0"/>
        <w:spacing w:after="0" w:line="240" w:lineRule="auto"/>
        <w:rPr>
          <w:rFonts w:ascii="Footlight MT Light" w:hAnsi="Footlight MT Light"/>
          <w:b/>
          <w:bCs/>
          <w:sz w:val="24"/>
          <w:szCs w:val="24"/>
        </w:rPr>
      </w:pPr>
      <w:r w:rsidRPr="00F55B12">
        <w:rPr>
          <w:rFonts w:ascii="Footlight MT Light" w:hAnsi="Footlight MT Light"/>
          <w:b/>
          <w:bCs/>
          <w:sz w:val="24"/>
          <w:szCs w:val="24"/>
        </w:rPr>
        <w:t>Conversion of the Application Deposit to Security Deposit</w:t>
      </w:r>
    </w:p>
    <w:p w14:paraId="126877E2" w14:textId="6B0DD6C5" w:rsidR="006540B9" w:rsidRPr="00F55B12" w:rsidRDefault="006540B9" w:rsidP="00305694">
      <w:pPr>
        <w:autoSpaceDE w:val="0"/>
        <w:autoSpaceDN w:val="0"/>
        <w:adjustRightInd w:val="0"/>
        <w:spacing w:after="0" w:line="240" w:lineRule="auto"/>
        <w:rPr>
          <w:rFonts w:ascii="Footlight MT Light" w:hAnsi="Footlight MT Light"/>
          <w:sz w:val="24"/>
          <w:szCs w:val="24"/>
        </w:rPr>
      </w:pPr>
      <w:r w:rsidRPr="00F55B12">
        <w:rPr>
          <w:rFonts w:ascii="Footlight MT Light" w:hAnsi="Footlight MT Light"/>
          <w:sz w:val="24"/>
          <w:szCs w:val="24"/>
        </w:rPr>
        <w:t>If you take possession of the apartment, the Application Deposit converts to the Security Deposit, and it will be processed accordingly (less damages, fees, etc</w:t>
      </w:r>
      <w:r w:rsidR="00887E51">
        <w:rPr>
          <w:rFonts w:ascii="Footlight MT Light" w:hAnsi="Footlight MT Light"/>
          <w:sz w:val="24"/>
          <w:szCs w:val="24"/>
        </w:rPr>
        <w:t>.</w:t>
      </w:r>
      <w:r w:rsidRPr="00F55B12">
        <w:rPr>
          <w:rFonts w:ascii="Footlight MT Light" w:hAnsi="Footlight MT Light"/>
          <w:sz w:val="24"/>
          <w:szCs w:val="24"/>
        </w:rPr>
        <w:t>) after lease contract ends.</w:t>
      </w:r>
    </w:p>
    <w:p w14:paraId="4CCBC3BC" w14:textId="77777777" w:rsidR="006540B9" w:rsidRPr="00F55B12" w:rsidRDefault="006540B9" w:rsidP="006540B9">
      <w:pPr>
        <w:autoSpaceDE w:val="0"/>
        <w:autoSpaceDN w:val="0"/>
        <w:adjustRightInd w:val="0"/>
        <w:spacing w:after="0" w:line="240" w:lineRule="auto"/>
        <w:rPr>
          <w:rFonts w:ascii="Footlight MT Light" w:hAnsi="Footlight MT Light"/>
          <w:sz w:val="24"/>
          <w:szCs w:val="24"/>
        </w:rPr>
      </w:pPr>
    </w:p>
    <w:p w14:paraId="4020EAB3" w14:textId="0D5CCB3F" w:rsidR="006540B9" w:rsidRPr="00F55B12" w:rsidRDefault="006540B9" w:rsidP="006540B9">
      <w:pPr>
        <w:autoSpaceDE w:val="0"/>
        <w:autoSpaceDN w:val="0"/>
        <w:adjustRightInd w:val="0"/>
        <w:spacing w:after="0" w:line="240" w:lineRule="auto"/>
        <w:rPr>
          <w:rFonts w:ascii="Footlight MT Light" w:hAnsi="Footlight MT Light"/>
          <w:sz w:val="24"/>
          <w:szCs w:val="24"/>
        </w:rPr>
      </w:pPr>
      <w:r w:rsidRPr="00F55B12">
        <w:rPr>
          <w:rFonts w:ascii="Footlight MT Light" w:hAnsi="Footlight MT Light"/>
          <w:b/>
          <w:bCs/>
          <w:sz w:val="24"/>
          <w:szCs w:val="24"/>
        </w:rPr>
        <w:t>To Whom the Deposit is Returned</w:t>
      </w:r>
      <w:r w:rsidRPr="00F55B12">
        <w:rPr>
          <w:rFonts w:ascii="Footlight MT Light" w:hAnsi="Footlight MT Light"/>
          <w:sz w:val="24"/>
          <w:szCs w:val="24"/>
        </w:rPr>
        <w:t xml:space="preserve">:  If the application deposit (or any portion thereof) is returned </w:t>
      </w:r>
      <w:r w:rsidR="00305694" w:rsidRPr="00F55B12">
        <w:rPr>
          <w:rFonts w:ascii="Footlight MT Light" w:hAnsi="Footlight MT Light"/>
          <w:sz w:val="24"/>
          <w:szCs w:val="24"/>
        </w:rPr>
        <w:t xml:space="preserve">(less fees, damage or the like) </w:t>
      </w:r>
      <w:r w:rsidRPr="00F55B12">
        <w:rPr>
          <w:rFonts w:ascii="Footlight MT Light" w:hAnsi="Footlight MT Light"/>
          <w:sz w:val="24"/>
          <w:szCs w:val="24"/>
        </w:rPr>
        <w:t xml:space="preserve">or refunded for any reason at any time (either before move in, or at the end of tenancy), the deposit money (if any) is returned to the person who paid the amount, whether or not that person is a lessee or not and will be processed in the time set forth under applicable law.  </w:t>
      </w:r>
    </w:p>
    <w:p w14:paraId="49D8A1FA" w14:textId="77777777" w:rsidR="006540B9" w:rsidRPr="00F55B12" w:rsidRDefault="006540B9" w:rsidP="006540B9">
      <w:pPr>
        <w:autoSpaceDE w:val="0"/>
        <w:autoSpaceDN w:val="0"/>
        <w:adjustRightInd w:val="0"/>
        <w:spacing w:after="0" w:line="240" w:lineRule="auto"/>
        <w:rPr>
          <w:rFonts w:ascii="Footlight MT Light" w:hAnsi="Footlight MT Light"/>
          <w:sz w:val="24"/>
          <w:szCs w:val="24"/>
        </w:rPr>
      </w:pPr>
    </w:p>
    <w:p w14:paraId="16CAE291" w14:textId="77777777" w:rsidR="006540B9" w:rsidRPr="00F55B12" w:rsidRDefault="006540B9" w:rsidP="006540B9">
      <w:pPr>
        <w:autoSpaceDE w:val="0"/>
        <w:autoSpaceDN w:val="0"/>
        <w:adjustRightInd w:val="0"/>
        <w:spacing w:after="0" w:line="240" w:lineRule="auto"/>
        <w:rPr>
          <w:rFonts w:ascii="Footlight MT Light" w:hAnsi="Footlight MT Light"/>
          <w:sz w:val="24"/>
          <w:szCs w:val="24"/>
        </w:rPr>
      </w:pPr>
      <w:r w:rsidRPr="00F55B12">
        <w:rPr>
          <w:rFonts w:ascii="Footlight MT Light" w:hAnsi="Footlight MT Light"/>
          <w:b/>
          <w:bCs/>
          <w:sz w:val="24"/>
          <w:szCs w:val="24"/>
        </w:rPr>
        <w:t>Timing of the Return of a Deposit</w:t>
      </w:r>
      <w:r w:rsidRPr="00F55B12">
        <w:rPr>
          <w:rFonts w:ascii="Footlight MT Light" w:hAnsi="Footlight MT Light"/>
          <w:sz w:val="24"/>
          <w:szCs w:val="24"/>
        </w:rPr>
        <w:t xml:space="preserve">:  The timing of the processing of the Application Deposit (or Security Deposit, if applicable) is processed based on applicable law, which varies based on </w:t>
      </w:r>
      <w:proofErr w:type="gramStart"/>
      <w:r w:rsidRPr="00F55B12">
        <w:rPr>
          <w:rFonts w:ascii="Footlight MT Light" w:hAnsi="Footlight MT Light"/>
          <w:sz w:val="24"/>
          <w:szCs w:val="24"/>
        </w:rPr>
        <w:t>whether or not</w:t>
      </w:r>
      <w:proofErr w:type="gramEnd"/>
      <w:r w:rsidRPr="00F55B12">
        <w:rPr>
          <w:rFonts w:ascii="Footlight MT Light" w:hAnsi="Footlight MT Light"/>
          <w:sz w:val="24"/>
          <w:szCs w:val="24"/>
        </w:rPr>
        <w:t xml:space="preserve"> you have already taken possession. </w:t>
      </w:r>
    </w:p>
    <w:p w14:paraId="006299FD" w14:textId="77777777" w:rsidR="006540B9" w:rsidRPr="00F55B12" w:rsidRDefault="006540B9" w:rsidP="006540B9">
      <w:pPr>
        <w:autoSpaceDE w:val="0"/>
        <w:autoSpaceDN w:val="0"/>
        <w:adjustRightInd w:val="0"/>
        <w:spacing w:after="0" w:line="240" w:lineRule="auto"/>
        <w:rPr>
          <w:rFonts w:ascii="Footlight MT Light" w:hAnsi="Footlight MT Light"/>
          <w:sz w:val="24"/>
          <w:szCs w:val="24"/>
        </w:rPr>
      </w:pPr>
    </w:p>
    <w:p w14:paraId="61BA330F" w14:textId="77777777" w:rsidR="006540B9" w:rsidRPr="00F55B12" w:rsidRDefault="006540B9" w:rsidP="006540B9">
      <w:pPr>
        <w:pStyle w:val="NoSpacing"/>
        <w:rPr>
          <w:rFonts w:ascii="Footlight MT Light" w:hAnsi="Footlight MT Light"/>
          <w:sz w:val="24"/>
          <w:szCs w:val="24"/>
        </w:rPr>
      </w:pPr>
    </w:p>
    <w:p w14:paraId="3F45B079" w14:textId="77777777" w:rsidR="006540B9" w:rsidRPr="006E1300" w:rsidRDefault="006540B9" w:rsidP="00AE388C">
      <w:pPr>
        <w:pStyle w:val="NoSpacing"/>
        <w:numPr>
          <w:ilvl w:val="0"/>
          <w:numId w:val="15"/>
        </w:numPr>
        <w:rPr>
          <w:rFonts w:ascii="Footlight MT Light" w:hAnsi="Footlight MT Light"/>
          <w:b/>
          <w:bCs/>
          <w:sz w:val="24"/>
          <w:szCs w:val="24"/>
        </w:rPr>
      </w:pPr>
      <w:r w:rsidRPr="006E1300">
        <w:rPr>
          <w:rFonts w:ascii="Footlight MT Light" w:hAnsi="Footlight MT Light"/>
          <w:b/>
          <w:bCs/>
          <w:sz w:val="24"/>
          <w:szCs w:val="24"/>
        </w:rPr>
        <w:t>Sequencing/Coordinating the Application and the Application Deposit</w:t>
      </w:r>
    </w:p>
    <w:p w14:paraId="6F8FFB01" w14:textId="77777777" w:rsidR="006540B9" w:rsidRPr="00F55B12" w:rsidRDefault="006540B9" w:rsidP="006540B9">
      <w:pPr>
        <w:pStyle w:val="NoSpacing"/>
        <w:rPr>
          <w:rFonts w:ascii="Footlight MT Light" w:hAnsi="Footlight MT Light"/>
          <w:sz w:val="24"/>
          <w:szCs w:val="24"/>
        </w:rPr>
      </w:pPr>
    </w:p>
    <w:p w14:paraId="019D4888" w14:textId="77777777" w:rsidR="006540B9" w:rsidRPr="00F55B12" w:rsidRDefault="006540B9" w:rsidP="006540B9">
      <w:pPr>
        <w:pStyle w:val="NoSpacing"/>
        <w:rPr>
          <w:rFonts w:ascii="Footlight MT Light" w:hAnsi="Footlight MT Light"/>
          <w:sz w:val="24"/>
          <w:szCs w:val="24"/>
        </w:rPr>
      </w:pPr>
      <w:r w:rsidRPr="00F55B12">
        <w:rPr>
          <w:rFonts w:ascii="Footlight MT Light" w:hAnsi="Footlight MT Light"/>
          <w:sz w:val="24"/>
          <w:szCs w:val="24"/>
        </w:rPr>
        <w:t xml:space="preserve">Ultimately, a prospective tenant(s) must </w:t>
      </w:r>
      <w:r w:rsidRPr="00F55B12">
        <w:rPr>
          <w:rFonts w:ascii="Footlight MT Light" w:hAnsi="Footlight MT Light"/>
          <w:sz w:val="24"/>
          <w:szCs w:val="24"/>
          <w:u w:val="single"/>
        </w:rPr>
        <w:t>BOTH</w:t>
      </w:r>
      <w:r w:rsidRPr="00F55B12">
        <w:rPr>
          <w:rFonts w:ascii="Footlight MT Light" w:hAnsi="Footlight MT Light"/>
          <w:sz w:val="24"/>
          <w:szCs w:val="24"/>
        </w:rPr>
        <w:t xml:space="preserve"> (1) submit an application that is approved and (2) pay an Application Deposit </w:t>
      </w:r>
      <w:proofErr w:type="gramStart"/>
      <w:r w:rsidRPr="00F55B12">
        <w:rPr>
          <w:rFonts w:ascii="Footlight MT Light" w:hAnsi="Footlight MT Light"/>
          <w:sz w:val="24"/>
          <w:szCs w:val="24"/>
        </w:rPr>
        <w:t>in order to</w:t>
      </w:r>
      <w:proofErr w:type="gramEnd"/>
      <w:r w:rsidRPr="00F55B12">
        <w:rPr>
          <w:rFonts w:ascii="Footlight MT Light" w:hAnsi="Footlight MT Light"/>
          <w:sz w:val="24"/>
          <w:szCs w:val="24"/>
        </w:rPr>
        <w:t xml:space="preserve"> reserve an apartment.  While both are required, there are considerations to the order in which they are submitted.  You </w:t>
      </w:r>
      <w:proofErr w:type="gramStart"/>
      <w:r w:rsidRPr="00F55B12">
        <w:rPr>
          <w:rFonts w:ascii="Footlight MT Light" w:hAnsi="Footlight MT Light"/>
          <w:sz w:val="24"/>
          <w:szCs w:val="24"/>
        </w:rPr>
        <w:t>have to</w:t>
      </w:r>
      <w:proofErr w:type="gramEnd"/>
      <w:r w:rsidRPr="00F55B12">
        <w:rPr>
          <w:rFonts w:ascii="Footlight MT Light" w:hAnsi="Footlight MT Light"/>
          <w:sz w:val="24"/>
          <w:szCs w:val="24"/>
        </w:rPr>
        <w:t xml:space="preserve"> decide the best order for yourself based on your situation.  </w:t>
      </w:r>
    </w:p>
    <w:p w14:paraId="09F443EE" w14:textId="77777777" w:rsidR="006540B9" w:rsidRPr="00F55B12" w:rsidRDefault="006540B9" w:rsidP="006540B9">
      <w:pPr>
        <w:pStyle w:val="NoSpacing"/>
        <w:rPr>
          <w:rFonts w:ascii="Footlight MT Light" w:hAnsi="Footlight MT Light"/>
          <w:sz w:val="24"/>
          <w:szCs w:val="24"/>
        </w:rPr>
      </w:pPr>
    </w:p>
    <w:p w14:paraId="7ADEAF9D" w14:textId="77777777" w:rsidR="006540B9" w:rsidRPr="00F55B12" w:rsidRDefault="006540B9" w:rsidP="006540B9">
      <w:pPr>
        <w:pStyle w:val="NoSpacing"/>
        <w:rPr>
          <w:rFonts w:ascii="Footlight MT Light" w:hAnsi="Footlight MT Light"/>
          <w:sz w:val="24"/>
          <w:szCs w:val="24"/>
        </w:rPr>
      </w:pPr>
      <w:r w:rsidRPr="00F55B12">
        <w:rPr>
          <w:rFonts w:ascii="Footlight MT Light" w:hAnsi="Footlight MT Light"/>
          <w:sz w:val="24"/>
          <w:szCs w:val="24"/>
        </w:rPr>
        <w:t xml:space="preserve">Often, because of high demand, prospective applicants are willing to pay a deposit to hold an apartment before they </w:t>
      </w:r>
      <w:proofErr w:type="gramStart"/>
      <w:r w:rsidRPr="00F55B12">
        <w:rPr>
          <w:rFonts w:ascii="Footlight MT Light" w:hAnsi="Footlight MT Light"/>
          <w:sz w:val="24"/>
          <w:szCs w:val="24"/>
        </w:rPr>
        <w:t>actually submit</w:t>
      </w:r>
      <w:proofErr w:type="gramEnd"/>
      <w:r w:rsidRPr="00F55B12">
        <w:rPr>
          <w:rFonts w:ascii="Footlight MT Light" w:hAnsi="Footlight MT Light"/>
          <w:sz w:val="24"/>
          <w:szCs w:val="24"/>
        </w:rPr>
        <w:t xml:space="preserve"> the application.  Sometimes, though, prospective applicants want to be sure they would qualify (and know the type and size of the apartment for which they qualify), so they will submit the application first and make sure it is approved before they are willing to pay an application deposit.  (But remember, if you submit it too far in advance, the application may have to be re-submitted or certain key information confirmed.)  And at other times, prospective applicants will submit the application deposit and application at the same time, because if the application were to be denied by CSW, then the application deposit is returned.</w:t>
      </w:r>
    </w:p>
    <w:p w14:paraId="4C04218B" w14:textId="77777777" w:rsidR="006540B9" w:rsidRPr="00F55B12" w:rsidRDefault="006540B9" w:rsidP="006540B9">
      <w:pPr>
        <w:pStyle w:val="NoSpacing"/>
        <w:rPr>
          <w:rFonts w:ascii="Footlight MT Light" w:hAnsi="Footlight MT Light"/>
          <w:sz w:val="24"/>
          <w:szCs w:val="24"/>
        </w:rPr>
      </w:pPr>
    </w:p>
    <w:p w14:paraId="5587AB56" w14:textId="41A0604A" w:rsidR="006540B9" w:rsidRDefault="006540B9" w:rsidP="006540B9">
      <w:pPr>
        <w:pStyle w:val="NoSpacing"/>
        <w:rPr>
          <w:rFonts w:ascii="Footlight MT Light" w:hAnsi="Footlight MT Light"/>
          <w:sz w:val="24"/>
          <w:szCs w:val="24"/>
        </w:rPr>
      </w:pPr>
      <w:r w:rsidRPr="00F55B12">
        <w:rPr>
          <w:rFonts w:ascii="Footlight MT Light" w:hAnsi="Footlight MT Light"/>
          <w:sz w:val="24"/>
          <w:szCs w:val="24"/>
        </w:rPr>
        <w:t xml:space="preserve">Remember, if you choose to do the application first, but have not paid </w:t>
      </w:r>
      <w:r w:rsidR="00CE7399">
        <w:rPr>
          <w:rFonts w:ascii="Footlight MT Light" w:hAnsi="Footlight MT Light"/>
          <w:sz w:val="24"/>
          <w:szCs w:val="24"/>
        </w:rPr>
        <w:t>the</w:t>
      </w:r>
      <w:r w:rsidR="00F749F3">
        <w:rPr>
          <w:rFonts w:ascii="Footlight MT Light" w:hAnsi="Footlight MT Light"/>
          <w:sz w:val="24"/>
          <w:szCs w:val="24"/>
        </w:rPr>
        <w:t xml:space="preserve"> </w:t>
      </w:r>
      <w:r w:rsidRPr="00F55B12">
        <w:rPr>
          <w:rFonts w:ascii="Footlight MT Light" w:hAnsi="Footlight MT Light"/>
          <w:sz w:val="24"/>
          <w:szCs w:val="24"/>
        </w:rPr>
        <w:t>deposit, there is no apartment being held for you (no matter how much interest you may have expressed verbally).  At the same time, if you pay a deposit and wait to submit the application, you may be crunched for time to find alternative housing if your application is denied.  Keep in mind, that if you are providing a deposit for a Future Move In (as described above), you very likely will not know the exact apartment until later in the process, so if that is necessary information for you, you should consider that as you decide.</w:t>
      </w:r>
    </w:p>
    <w:p w14:paraId="409ADB5D" w14:textId="0FDE4885" w:rsidR="00D70FB3" w:rsidRDefault="00D70FB3" w:rsidP="006540B9">
      <w:pPr>
        <w:pStyle w:val="NoSpacing"/>
        <w:rPr>
          <w:rFonts w:ascii="Footlight MT Light" w:hAnsi="Footlight MT Light"/>
          <w:sz w:val="24"/>
          <w:szCs w:val="24"/>
        </w:rPr>
      </w:pPr>
    </w:p>
    <w:p w14:paraId="0F18D4BD" w14:textId="77777777" w:rsidR="00ED116A" w:rsidRDefault="00ED116A" w:rsidP="006540B9">
      <w:pPr>
        <w:pStyle w:val="NoSpacing"/>
        <w:rPr>
          <w:rFonts w:ascii="Footlight MT Light" w:hAnsi="Footlight MT Light"/>
          <w:sz w:val="24"/>
          <w:szCs w:val="24"/>
        </w:rPr>
      </w:pPr>
    </w:p>
    <w:p w14:paraId="69FC9C9A" w14:textId="77777777" w:rsidR="00ED116A" w:rsidRDefault="00ED116A" w:rsidP="006540B9">
      <w:pPr>
        <w:pStyle w:val="NoSpacing"/>
        <w:rPr>
          <w:rFonts w:ascii="Footlight MT Light" w:hAnsi="Footlight MT Light"/>
          <w:sz w:val="24"/>
          <w:szCs w:val="24"/>
        </w:rPr>
      </w:pPr>
    </w:p>
    <w:p w14:paraId="2A029166" w14:textId="46A60437" w:rsidR="006540B9" w:rsidRPr="00F55B12" w:rsidRDefault="006540B9" w:rsidP="006540B9">
      <w:pPr>
        <w:pStyle w:val="NoSpacing"/>
        <w:rPr>
          <w:rFonts w:ascii="Footlight MT Light" w:hAnsi="Footlight MT Light"/>
          <w:sz w:val="24"/>
          <w:szCs w:val="24"/>
        </w:rPr>
      </w:pPr>
      <w:proofErr w:type="gramStart"/>
      <w:r w:rsidRPr="00F55B12">
        <w:rPr>
          <w:rFonts w:ascii="Footlight MT Light" w:hAnsi="Footlight MT Light"/>
          <w:sz w:val="24"/>
          <w:szCs w:val="24"/>
        </w:rPr>
        <w:t>Generally speaking, a</w:t>
      </w:r>
      <w:proofErr w:type="gramEnd"/>
      <w:r w:rsidRPr="00F55B12">
        <w:rPr>
          <w:rFonts w:ascii="Footlight MT Light" w:hAnsi="Footlight MT Light"/>
          <w:sz w:val="24"/>
          <w:szCs w:val="24"/>
        </w:rPr>
        <w:t xml:space="preserve"> background check/credit check is valid for thirty (30) days.  If the move-in date is more than thirty (30) days from the application date, CSW reserves the right to take any or </w:t>
      </w:r>
      <w:proofErr w:type="gramStart"/>
      <w:r w:rsidRPr="00F55B12">
        <w:rPr>
          <w:rFonts w:ascii="Footlight MT Light" w:hAnsi="Footlight MT Light"/>
          <w:sz w:val="24"/>
          <w:szCs w:val="24"/>
        </w:rPr>
        <w:t>all of</w:t>
      </w:r>
      <w:proofErr w:type="gramEnd"/>
      <w:r w:rsidRPr="00F55B12">
        <w:rPr>
          <w:rFonts w:ascii="Footlight MT Light" w:hAnsi="Footlight MT Light"/>
          <w:sz w:val="24"/>
          <w:szCs w:val="24"/>
        </w:rPr>
        <w:t xml:space="preserve"> the following actions: (i) require a new completed application, with associated fee; (ii) require that the applicants confirm that there have </w:t>
      </w:r>
      <w:r w:rsidRPr="00F55B12">
        <w:rPr>
          <w:rFonts w:ascii="Footlight MT Light" w:hAnsi="Footlight MT Light"/>
          <w:sz w:val="24"/>
          <w:szCs w:val="24"/>
        </w:rPr>
        <w:lastRenderedPageBreak/>
        <w:t xml:space="preserve">been no material changes to the information submitted with the original application; and/or (iii) selectively re-verify certain key information. </w:t>
      </w:r>
    </w:p>
    <w:p w14:paraId="3F90C448" w14:textId="77777777" w:rsidR="006540B9" w:rsidRPr="00F55B12" w:rsidRDefault="006540B9" w:rsidP="006540B9">
      <w:pPr>
        <w:autoSpaceDE w:val="0"/>
        <w:autoSpaceDN w:val="0"/>
        <w:adjustRightInd w:val="0"/>
        <w:spacing w:after="0" w:line="240" w:lineRule="auto"/>
        <w:rPr>
          <w:rFonts w:ascii="Footlight MT Light" w:hAnsi="Footlight MT Light"/>
          <w:sz w:val="24"/>
          <w:szCs w:val="24"/>
        </w:rPr>
      </w:pPr>
    </w:p>
    <w:p w14:paraId="4CF6A3A5" w14:textId="77777777" w:rsidR="006540B9" w:rsidRPr="00F55B12" w:rsidRDefault="006540B9" w:rsidP="006540B9">
      <w:pPr>
        <w:autoSpaceDE w:val="0"/>
        <w:autoSpaceDN w:val="0"/>
        <w:adjustRightInd w:val="0"/>
        <w:spacing w:after="0" w:line="240" w:lineRule="auto"/>
        <w:rPr>
          <w:rFonts w:ascii="Footlight MT Light" w:eastAsia="Times New Roman" w:hAnsi="Footlight MT Light" w:cs="Courier New"/>
          <w:sz w:val="24"/>
          <w:szCs w:val="24"/>
        </w:rPr>
      </w:pPr>
    </w:p>
    <w:p w14:paraId="2CF0C589" w14:textId="77777777" w:rsidR="006540B9" w:rsidRPr="006E1300" w:rsidRDefault="006540B9" w:rsidP="00AE388C">
      <w:pPr>
        <w:pStyle w:val="ListParagraph"/>
        <w:numPr>
          <w:ilvl w:val="0"/>
          <w:numId w:val="15"/>
        </w:numPr>
        <w:autoSpaceDE w:val="0"/>
        <w:autoSpaceDN w:val="0"/>
        <w:adjustRightInd w:val="0"/>
        <w:spacing w:after="0" w:line="240" w:lineRule="auto"/>
        <w:rPr>
          <w:rFonts w:ascii="Footlight MT Light" w:eastAsia="Times New Roman" w:hAnsi="Footlight MT Light" w:cs="Courier New"/>
          <w:b/>
          <w:bCs/>
          <w:sz w:val="24"/>
          <w:szCs w:val="24"/>
        </w:rPr>
      </w:pPr>
      <w:r w:rsidRPr="006E1300">
        <w:rPr>
          <w:rFonts w:ascii="Footlight MT Light" w:eastAsia="Times New Roman" w:hAnsi="Footlight MT Light" w:cs="Courier New"/>
          <w:b/>
          <w:bCs/>
          <w:sz w:val="24"/>
          <w:szCs w:val="24"/>
        </w:rPr>
        <w:t>Taking Possession of the Apartment</w:t>
      </w:r>
    </w:p>
    <w:p w14:paraId="2BD6F562" w14:textId="77777777" w:rsidR="006540B9" w:rsidRPr="00F55B12" w:rsidRDefault="006540B9" w:rsidP="006540B9">
      <w:pPr>
        <w:autoSpaceDE w:val="0"/>
        <w:autoSpaceDN w:val="0"/>
        <w:adjustRightInd w:val="0"/>
        <w:spacing w:after="0" w:line="240" w:lineRule="auto"/>
        <w:rPr>
          <w:rFonts w:ascii="Footlight MT Light" w:eastAsia="Times New Roman" w:hAnsi="Footlight MT Light" w:cs="Courier New"/>
          <w:sz w:val="24"/>
          <w:szCs w:val="24"/>
        </w:rPr>
      </w:pPr>
    </w:p>
    <w:p w14:paraId="7090778E" w14:textId="77777777" w:rsidR="006540B9" w:rsidRPr="00F55B12" w:rsidRDefault="006540B9" w:rsidP="006540B9">
      <w:pPr>
        <w:autoSpaceDE w:val="0"/>
        <w:autoSpaceDN w:val="0"/>
        <w:adjustRightInd w:val="0"/>
        <w:spacing w:after="0" w:line="240" w:lineRule="auto"/>
        <w:rPr>
          <w:rFonts w:ascii="Footlight MT Light" w:eastAsia="Times New Roman" w:hAnsi="Footlight MT Light" w:cs="Courier New"/>
          <w:sz w:val="24"/>
          <w:szCs w:val="24"/>
        </w:rPr>
      </w:pPr>
      <w:r w:rsidRPr="00F55B12">
        <w:rPr>
          <w:rFonts w:ascii="Footlight MT Light" w:eastAsia="Times New Roman" w:hAnsi="Footlight MT Light" w:cs="Courier New"/>
          <w:sz w:val="24"/>
          <w:szCs w:val="24"/>
        </w:rPr>
        <w:t xml:space="preserve">Taking Possession of the apartment refers to the process in which the applicants take physical possession of the apartment; possession can only be taken with a fully executed lease.  (Lessees can move belongings into the apartment only after they have possession of the unit, but a person does not have to move in on the same day that he/she takes legal possession).  You can execute the lease prior to the day that you take possession (you would just have to return to get to the keys to the apartment).  This process occurs sometimes because the lease signing process is involved, and takes over an hour, and people may wish to do that part of the process the day before, or a couple of days before the person would take possession (even though the lease was signed on a particular day, it would be written so that it was clear the date on which possession is to be taken).  </w:t>
      </w:r>
    </w:p>
    <w:p w14:paraId="7147834F" w14:textId="77777777" w:rsidR="006540B9" w:rsidRPr="00F55B12" w:rsidRDefault="006540B9" w:rsidP="006540B9">
      <w:pPr>
        <w:autoSpaceDE w:val="0"/>
        <w:autoSpaceDN w:val="0"/>
        <w:adjustRightInd w:val="0"/>
        <w:spacing w:after="0" w:line="240" w:lineRule="auto"/>
        <w:rPr>
          <w:rFonts w:ascii="Footlight MT Light" w:eastAsia="Times New Roman" w:hAnsi="Footlight MT Light" w:cs="Courier New"/>
          <w:sz w:val="24"/>
          <w:szCs w:val="24"/>
        </w:rPr>
      </w:pPr>
    </w:p>
    <w:p w14:paraId="5F85704C" w14:textId="77777777" w:rsidR="006540B9" w:rsidRPr="00F55B12" w:rsidRDefault="006540B9" w:rsidP="006540B9">
      <w:pPr>
        <w:autoSpaceDE w:val="0"/>
        <w:autoSpaceDN w:val="0"/>
        <w:adjustRightInd w:val="0"/>
        <w:spacing w:after="0" w:line="240" w:lineRule="auto"/>
        <w:rPr>
          <w:rFonts w:ascii="Footlight MT Light" w:eastAsia="Times New Roman" w:hAnsi="Footlight MT Light" w:cs="Courier New"/>
          <w:sz w:val="24"/>
          <w:szCs w:val="24"/>
        </w:rPr>
      </w:pPr>
      <w:r w:rsidRPr="00F55B12">
        <w:rPr>
          <w:rFonts w:ascii="Footlight MT Light" w:hAnsi="Footlight MT Light"/>
          <w:i/>
          <w:iCs/>
          <w:sz w:val="24"/>
          <w:szCs w:val="24"/>
        </w:rPr>
        <w:t>Requirements Upon Taking Possession</w:t>
      </w:r>
      <w:r w:rsidRPr="00F55B12">
        <w:rPr>
          <w:rFonts w:ascii="Footlight MT Light" w:hAnsi="Footlight MT Light"/>
          <w:sz w:val="24"/>
          <w:szCs w:val="24"/>
        </w:rPr>
        <w:t xml:space="preserve">:  </w:t>
      </w:r>
      <w:r w:rsidRPr="00F55B12">
        <w:rPr>
          <w:rFonts w:ascii="Footlight MT Light" w:eastAsia="Times New Roman" w:hAnsi="Footlight MT Light" w:cs="Courier New"/>
          <w:sz w:val="24"/>
          <w:szCs w:val="24"/>
        </w:rPr>
        <w:t>As a reminder, at the time possession is taken, the applicant(s) are required to:</w:t>
      </w:r>
    </w:p>
    <w:p w14:paraId="1D320487" w14:textId="36D32ED6" w:rsidR="006540B9" w:rsidRPr="00F55B12" w:rsidRDefault="006540B9" w:rsidP="006540B9">
      <w:pPr>
        <w:pStyle w:val="ListParagraph"/>
        <w:numPr>
          <w:ilvl w:val="0"/>
          <w:numId w:val="13"/>
        </w:numPr>
        <w:autoSpaceDE w:val="0"/>
        <w:autoSpaceDN w:val="0"/>
        <w:adjustRightInd w:val="0"/>
        <w:spacing w:after="0" w:line="240" w:lineRule="auto"/>
        <w:rPr>
          <w:rFonts w:ascii="Footlight MT Light" w:eastAsia="Times New Roman" w:hAnsi="Footlight MT Light" w:cs="Courier New"/>
          <w:sz w:val="24"/>
          <w:szCs w:val="24"/>
        </w:rPr>
      </w:pPr>
      <w:r w:rsidRPr="00F55B12">
        <w:rPr>
          <w:rFonts w:ascii="Footlight MT Light" w:eastAsia="Times New Roman" w:hAnsi="Footlight MT Light" w:cs="Courier New"/>
          <w:sz w:val="24"/>
          <w:szCs w:val="24"/>
        </w:rPr>
        <w:t xml:space="preserve">All signing parties must have a valid, government issued photo </w:t>
      </w:r>
      <w:proofErr w:type="gramStart"/>
      <w:r w:rsidRPr="00F55B12">
        <w:rPr>
          <w:rFonts w:ascii="Footlight MT Light" w:eastAsia="Times New Roman" w:hAnsi="Footlight MT Light" w:cs="Courier New"/>
          <w:sz w:val="24"/>
          <w:szCs w:val="24"/>
        </w:rPr>
        <w:t>id</w:t>
      </w:r>
      <w:r w:rsidR="009C1842">
        <w:rPr>
          <w:rFonts w:ascii="Footlight MT Light" w:eastAsia="Times New Roman" w:hAnsi="Footlight MT Light" w:cs="Courier New"/>
          <w:sz w:val="24"/>
          <w:szCs w:val="24"/>
        </w:rPr>
        <w:t>entification;</w:t>
      </w:r>
      <w:proofErr w:type="gramEnd"/>
    </w:p>
    <w:p w14:paraId="3369D97A" w14:textId="77777777" w:rsidR="00485BA7" w:rsidRPr="00F55B12" w:rsidRDefault="006540B9" w:rsidP="006540B9">
      <w:pPr>
        <w:pStyle w:val="ListParagraph"/>
        <w:numPr>
          <w:ilvl w:val="0"/>
          <w:numId w:val="13"/>
        </w:numPr>
        <w:autoSpaceDE w:val="0"/>
        <w:autoSpaceDN w:val="0"/>
        <w:adjustRightInd w:val="0"/>
        <w:spacing w:after="0" w:line="240" w:lineRule="auto"/>
        <w:rPr>
          <w:rFonts w:ascii="Footlight MT Light" w:eastAsia="Times New Roman" w:hAnsi="Footlight MT Light" w:cs="Courier New"/>
          <w:sz w:val="24"/>
          <w:szCs w:val="24"/>
        </w:rPr>
      </w:pPr>
      <w:r w:rsidRPr="00F55B12">
        <w:rPr>
          <w:rFonts w:ascii="Footlight MT Light" w:eastAsia="Times New Roman" w:hAnsi="Footlight MT Light" w:cs="Courier New"/>
          <w:sz w:val="24"/>
          <w:szCs w:val="24"/>
        </w:rPr>
        <w:t>Pay the prorated rent for the month of move in (and full next month if the applicant takes possession within five days of the first of the month)</w:t>
      </w:r>
      <w:r w:rsidR="002220EB" w:rsidRPr="00F55B12">
        <w:rPr>
          <w:rFonts w:ascii="Footlight MT Light" w:eastAsia="Times New Roman" w:hAnsi="Footlight MT Light" w:cs="Courier New"/>
          <w:sz w:val="24"/>
          <w:szCs w:val="24"/>
        </w:rPr>
        <w:t xml:space="preserve"> in cash or cash </w:t>
      </w:r>
      <w:proofErr w:type="gramStart"/>
      <w:r w:rsidR="002220EB" w:rsidRPr="00F55B12">
        <w:rPr>
          <w:rFonts w:ascii="Footlight MT Light" w:eastAsia="Times New Roman" w:hAnsi="Footlight MT Light" w:cs="Courier New"/>
          <w:sz w:val="24"/>
          <w:szCs w:val="24"/>
        </w:rPr>
        <w:t>equivalent</w:t>
      </w:r>
      <w:r w:rsidRPr="00F55B12">
        <w:rPr>
          <w:rFonts w:ascii="Footlight MT Light" w:eastAsia="Times New Roman" w:hAnsi="Footlight MT Light" w:cs="Courier New"/>
          <w:sz w:val="24"/>
          <w:szCs w:val="24"/>
        </w:rPr>
        <w:t>;</w:t>
      </w:r>
      <w:proofErr w:type="gramEnd"/>
    </w:p>
    <w:p w14:paraId="22E47E9E" w14:textId="049A64F8" w:rsidR="006540B9" w:rsidRPr="00F55B12" w:rsidRDefault="00485BA7" w:rsidP="006540B9">
      <w:pPr>
        <w:pStyle w:val="ListParagraph"/>
        <w:numPr>
          <w:ilvl w:val="0"/>
          <w:numId w:val="13"/>
        </w:numPr>
        <w:autoSpaceDE w:val="0"/>
        <w:autoSpaceDN w:val="0"/>
        <w:adjustRightInd w:val="0"/>
        <w:spacing w:after="0" w:line="240" w:lineRule="auto"/>
        <w:rPr>
          <w:rFonts w:ascii="Footlight MT Light" w:eastAsia="Times New Roman" w:hAnsi="Footlight MT Light" w:cs="Courier New"/>
          <w:sz w:val="24"/>
          <w:szCs w:val="24"/>
        </w:rPr>
      </w:pPr>
      <w:r w:rsidRPr="00F55B12">
        <w:rPr>
          <w:rFonts w:ascii="Footlight MT Light" w:eastAsia="Times New Roman" w:hAnsi="Footlight MT Light" w:cs="Courier New"/>
          <w:sz w:val="24"/>
          <w:szCs w:val="24"/>
        </w:rPr>
        <w:t xml:space="preserve">Pay initial (nonrefundable) </w:t>
      </w:r>
      <w:r w:rsidR="00F749F3">
        <w:rPr>
          <w:rFonts w:ascii="Footlight MT Light" w:eastAsia="Times New Roman" w:hAnsi="Footlight MT Light" w:cs="Courier New"/>
          <w:sz w:val="24"/>
          <w:szCs w:val="24"/>
        </w:rPr>
        <w:t>animal</w:t>
      </w:r>
      <w:r w:rsidR="00F749F3" w:rsidRPr="00F55B12">
        <w:rPr>
          <w:rFonts w:ascii="Footlight MT Light" w:eastAsia="Times New Roman" w:hAnsi="Footlight MT Light" w:cs="Courier New"/>
          <w:sz w:val="24"/>
          <w:szCs w:val="24"/>
        </w:rPr>
        <w:t xml:space="preserve"> </w:t>
      </w:r>
      <w:r w:rsidRPr="00F55B12">
        <w:rPr>
          <w:rFonts w:ascii="Footlight MT Light" w:eastAsia="Times New Roman" w:hAnsi="Footlight MT Light" w:cs="Courier New"/>
          <w:sz w:val="24"/>
          <w:szCs w:val="24"/>
        </w:rPr>
        <w:t>fee(s), if applicable</w:t>
      </w:r>
      <w:r w:rsidR="006540B9" w:rsidRPr="00F55B12">
        <w:rPr>
          <w:rFonts w:ascii="Footlight MT Light" w:eastAsia="Times New Roman" w:hAnsi="Footlight MT Light" w:cs="Courier New"/>
          <w:sz w:val="24"/>
          <w:szCs w:val="24"/>
        </w:rPr>
        <w:t xml:space="preserve"> </w:t>
      </w:r>
      <w:r w:rsidRPr="00F55B12">
        <w:rPr>
          <w:rFonts w:ascii="Footlight MT Light" w:eastAsia="Times New Roman" w:hAnsi="Footlight MT Light" w:cs="Courier New"/>
          <w:sz w:val="24"/>
          <w:szCs w:val="24"/>
        </w:rPr>
        <w:t xml:space="preserve">and not already </w:t>
      </w:r>
      <w:proofErr w:type="gramStart"/>
      <w:r w:rsidRPr="00F55B12">
        <w:rPr>
          <w:rFonts w:ascii="Footlight MT Light" w:eastAsia="Times New Roman" w:hAnsi="Footlight MT Light" w:cs="Courier New"/>
          <w:sz w:val="24"/>
          <w:szCs w:val="24"/>
        </w:rPr>
        <w:t>paid</w:t>
      </w:r>
      <w:r w:rsidR="00970047" w:rsidRPr="00F55B12">
        <w:rPr>
          <w:rFonts w:ascii="Footlight MT Light" w:eastAsia="Times New Roman" w:hAnsi="Footlight MT Light" w:cs="Courier New"/>
          <w:sz w:val="24"/>
          <w:szCs w:val="24"/>
        </w:rPr>
        <w:t>;</w:t>
      </w:r>
      <w:proofErr w:type="gramEnd"/>
    </w:p>
    <w:p w14:paraId="32DA497E" w14:textId="32202FB3" w:rsidR="006540B9" w:rsidRPr="00F55B12" w:rsidRDefault="006540B9" w:rsidP="006540B9">
      <w:pPr>
        <w:pStyle w:val="ListParagraph"/>
        <w:numPr>
          <w:ilvl w:val="0"/>
          <w:numId w:val="13"/>
        </w:numPr>
        <w:autoSpaceDE w:val="0"/>
        <w:autoSpaceDN w:val="0"/>
        <w:adjustRightInd w:val="0"/>
        <w:spacing w:after="0" w:line="240" w:lineRule="auto"/>
        <w:rPr>
          <w:rFonts w:ascii="Footlight MT Light" w:eastAsia="Times New Roman" w:hAnsi="Footlight MT Light" w:cs="Courier New"/>
          <w:sz w:val="24"/>
          <w:szCs w:val="24"/>
        </w:rPr>
      </w:pPr>
      <w:r w:rsidRPr="00F55B12">
        <w:rPr>
          <w:rFonts w:ascii="Footlight MT Light" w:eastAsia="Times New Roman" w:hAnsi="Footlight MT Light" w:cs="Courier New"/>
          <w:sz w:val="24"/>
          <w:szCs w:val="24"/>
        </w:rPr>
        <w:t xml:space="preserve">Pay </w:t>
      </w:r>
      <w:r w:rsidR="00F749F3">
        <w:rPr>
          <w:rFonts w:ascii="Footlight MT Light" w:eastAsia="Times New Roman" w:hAnsi="Footlight MT Light" w:cs="Courier New"/>
          <w:sz w:val="24"/>
          <w:szCs w:val="24"/>
        </w:rPr>
        <w:t>animal</w:t>
      </w:r>
      <w:r w:rsidR="00F749F3" w:rsidRPr="00F55B12">
        <w:rPr>
          <w:rFonts w:ascii="Footlight MT Light" w:eastAsia="Times New Roman" w:hAnsi="Footlight MT Light" w:cs="Courier New"/>
          <w:sz w:val="24"/>
          <w:szCs w:val="24"/>
        </w:rPr>
        <w:t xml:space="preserve"> </w:t>
      </w:r>
      <w:r w:rsidRPr="00F55B12">
        <w:rPr>
          <w:rFonts w:ascii="Footlight MT Light" w:eastAsia="Times New Roman" w:hAnsi="Footlight MT Light" w:cs="Courier New"/>
          <w:sz w:val="24"/>
          <w:szCs w:val="24"/>
        </w:rPr>
        <w:t xml:space="preserve">and storage rent, if applicable, neither of which are </w:t>
      </w:r>
      <w:proofErr w:type="gramStart"/>
      <w:r w:rsidRPr="00F55B12">
        <w:rPr>
          <w:rFonts w:ascii="Footlight MT Light" w:eastAsia="Times New Roman" w:hAnsi="Footlight MT Light" w:cs="Courier New"/>
          <w:sz w:val="24"/>
          <w:szCs w:val="24"/>
        </w:rPr>
        <w:t>prorated;</w:t>
      </w:r>
      <w:proofErr w:type="gramEnd"/>
      <w:r w:rsidRPr="00F55B12">
        <w:rPr>
          <w:rFonts w:ascii="Footlight MT Light" w:eastAsia="Times New Roman" w:hAnsi="Footlight MT Light" w:cs="Courier New"/>
          <w:sz w:val="24"/>
          <w:szCs w:val="24"/>
        </w:rPr>
        <w:t xml:space="preserve"> </w:t>
      </w:r>
    </w:p>
    <w:p w14:paraId="7B42354C" w14:textId="77777777" w:rsidR="006540B9" w:rsidRPr="00F55B12" w:rsidRDefault="006540B9" w:rsidP="006540B9">
      <w:pPr>
        <w:pStyle w:val="ListParagraph"/>
        <w:numPr>
          <w:ilvl w:val="0"/>
          <w:numId w:val="13"/>
        </w:numPr>
        <w:autoSpaceDE w:val="0"/>
        <w:autoSpaceDN w:val="0"/>
        <w:adjustRightInd w:val="0"/>
        <w:spacing w:after="0" w:line="240" w:lineRule="auto"/>
        <w:rPr>
          <w:rFonts w:ascii="Footlight MT Light" w:eastAsia="Times New Roman" w:hAnsi="Footlight MT Light" w:cs="Courier New"/>
          <w:sz w:val="24"/>
          <w:szCs w:val="24"/>
        </w:rPr>
      </w:pPr>
      <w:r w:rsidRPr="00F55B12">
        <w:rPr>
          <w:rFonts w:ascii="Footlight MT Light" w:eastAsia="Times New Roman" w:hAnsi="Footlight MT Light" w:cs="Courier New"/>
          <w:sz w:val="24"/>
          <w:szCs w:val="24"/>
        </w:rPr>
        <w:t xml:space="preserve">Provide proof by providing account numbers that required utilities (electricity and gas, if applicable) have been placed in the applicant’s name; </w:t>
      </w:r>
      <w:r w:rsidRPr="00F55B12">
        <w:rPr>
          <w:rFonts w:ascii="Footlight MT Light" w:eastAsia="Times New Roman" w:hAnsi="Footlight MT Light" w:cs="Courier New"/>
          <w:b/>
          <w:bCs/>
          <w:sz w:val="24"/>
          <w:szCs w:val="24"/>
          <w:u w:val="single"/>
        </w:rPr>
        <w:t>AND</w:t>
      </w:r>
    </w:p>
    <w:p w14:paraId="36038C3C" w14:textId="61A9C185" w:rsidR="006540B9" w:rsidRPr="00F55B12" w:rsidRDefault="00805649" w:rsidP="006540B9">
      <w:pPr>
        <w:pStyle w:val="ListParagraph"/>
        <w:numPr>
          <w:ilvl w:val="0"/>
          <w:numId w:val="13"/>
        </w:numPr>
        <w:autoSpaceDE w:val="0"/>
        <w:autoSpaceDN w:val="0"/>
        <w:adjustRightInd w:val="0"/>
        <w:spacing w:after="0" w:line="240" w:lineRule="auto"/>
        <w:rPr>
          <w:rFonts w:ascii="Footlight MT Light" w:eastAsia="Times New Roman" w:hAnsi="Footlight MT Light" w:cs="Courier New"/>
          <w:sz w:val="24"/>
          <w:szCs w:val="24"/>
        </w:rPr>
      </w:pPr>
      <w:r>
        <w:rPr>
          <w:rFonts w:ascii="Footlight MT Light" w:eastAsia="Times New Roman" w:hAnsi="Footlight MT Light" w:cs="Courier New"/>
          <w:sz w:val="24"/>
          <w:szCs w:val="24"/>
        </w:rPr>
        <w:t>P</w:t>
      </w:r>
      <w:r w:rsidR="006540B9" w:rsidRPr="00F55B12">
        <w:rPr>
          <w:rFonts w:ascii="Footlight MT Light" w:eastAsia="Times New Roman" w:hAnsi="Footlight MT Light" w:cs="Courier New"/>
          <w:sz w:val="24"/>
          <w:szCs w:val="24"/>
        </w:rPr>
        <w:t xml:space="preserve">rovide proof of the appropriate level of renters insurance for each </w:t>
      </w:r>
      <w:r w:rsidR="00B8519B">
        <w:rPr>
          <w:rFonts w:ascii="Footlight MT Light" w:eastAsia="Times New Roman" w:hAnsi="Footlight MT Light" w:cs="Courier New"/>
          <w:sz w:val="24"/>
          <w:szCs w:val="24"/>
        </w:rPr>
        <w:t>lessee</w:t>
      </w:r>
      <w:r w:rsidR="00B8519B" w:rsidRPr="00F55B12">
        <w:rPr>
          <w:rFonts w:ascii="Footlight MT Light" w:eastAsia="Times New Roman" w:hAnsi="Footlight MT Light" w:cs="Courier New"/>
          <w:sz w:val="24"/>
          <w:szCs w:val="24"/>
        </w:rPr>
        <w:t xml:space="preserve"> </w:t>
      </w:r>
      <w:r w:rsidR="006540B9" w:rsidRPr="00F55B12">
        <w:rPr>
          <w:rFonts w:ascii="Footlight MT Light" w:eastAsia="Times New Roman" w:hAnsi="Footlight MT Light" w:cs="Courier New"/>
          <w:sz w:val="24"/>
          <w:szCs w:val="24"/>
        </w:rPr>
        <w:t>and occupant</w:t>
      </w:r>
      <w:r w:rsidR="00970047" w:rsidRPr="00F55B12">
        <w:rPr>
          <w:rFonts w:ascii="Footlight MT Light" w:eastAsia="Times New Roman" w:hAnsi="Footlight MT Light" w:cs="Courier New"/>
          <w:sz w:val="24"/>
          <w:szCs w:val="24"/>
        </w:rPr>
        <w:t xml:space="preserve"> with CSW listed as an additional insured</w:t>
      </w:r>
      <w:r w:rsidR="006540B9" w:rsidRPr="00F55B12">
        <w:rPr>
          <w:rFonts w:ascii="Footlight MT Light" w:eastAsia="Times New Roman" w:hAnsi="Footlight MT Light" w:cs="Courier New"/>
          <w:sz w:val="24"/>
          <w:szCs w:val="24"/>
        </w:rPr>
        <w:t xml:space="preserve">.   </w:t>
      </w:r>
    </w:p>
    <w:p w14:paraId="4127BBBA" w14:textId="77777777" w:rsidR="006540B9" w:rsidRPr="00F55B12" w:rsidRDefault="006540B9" w:rsidP="006540B9">
      <w:pPr>
        <w:autoSpaceDE w:val="0"/>
        <w:autoSpaceDN w:val="0"/>
        <w:adjustRightInd w:val="0"/>
        <w:spacing w:after="0" w:line="240" w:lineRule="auto"/>
        <w:ind w:left="360"/>
        <w:rPr>
          <w:rFonts w:ascii="Footlight MT Light" w:eastAsia="Times New Roman" w:hAnsi="Footlight MT Light" w:cs="Courier New"/>
          <w:sz w:val="24"/>
          <w:szCs w:val="24"/>
        </w:rPr>
      </w:pPr>
    </w:p>
    <w:p w14:paraId="2C59B7EC" w14:textId="69646061" w:rsidR="006540B9" w:rsidRPr="00F55B12" w:rsidRDefault="006540B9" w:rsidP="006540B9">
      <w:pPr>
        <w:autoSpaceDE w:val="0"/>
        <w:autoSpaceDN w:val="0"/>
        <w:adjustRightInd w:val="0"/>
        <w:spacing w:after="0" w:line="240" w:lineRule="auto"/>
        <w:rPr>
          <w:rFonts w:ascii="Footlight MT Light" w:eastAsia="Times New Roman" w:hAnsi="Footlight MT Light" w:cs="Courier New"/>
          <w:sz w:val="24"/>
          <w:szCs w:val="24"/>
        </w:rPr>
      </w:pPr>
      <w:r w:rsidRPr="00F55B12">
        <w:rPr>
          <w:rFonts w:ascii="Footlight MT Light" w:eastAsia="Times New Roman" w:hAnsi="Footlight MT Light" w:cs="Courier New"/>
          <w:sz w:val="24"/>
          <w:szCs w:val="24"/>
        </w:rPr>
        <w:t xml:space="preserve">Reminder, if there will be animals in the apartment, the nonrefundable </w:t>
      </w:r>
      <w:r w:rsidR="00B8519B">
        <w:rPr>
          <w:rFonts w:ascii="Footlight MT Light" w:eastAsia="Times New Roman" w:hAnsi="Footlight MT Light" w:cs="Courier New"/>
          <w:sz w:val="24"/>
          <w:szCs w:val="24"/>
        </w:rPr>
        <w:t>animal</w:t>
      </w:r>
      <w:r w:rsidR="00B8519B" w:rsidRPr="00F55B12">
        <w:rPr>
          <w:rFonts w:ascii="Footlight MT Light" w:eastAsia="Times New Roman" w:hAnsi="Footlight MT Light" w:cs="Courier New"/>
          <w:sz w:val="24"/>
          <w:szCs w:val="24"/>
        </w:rPr>
        <w:t xml:space="preserve"> </w:t>
      </w:r>
      <w:r w:rsidRPr="00F55B12">
        <w:rPr>
          <w:rFonts w:ascii="Footlight MT Light" w:eastAsia="Times New Roman" w:hAnsi="Footlight MT Light" w:cs="Courier New"/>
          <w:sz w:val="24"/>
          <w:szCs w:val="24"/>
        </w:rPr>
        <w:t xml:space="preserve">fee, all required animal </w:t>
      </w:r>
      <w:proofErr w:type="gramStart"/>
      <w:r w:rsidRPr="00F55B12">
        <w:rPr>
          <w:rFonts w:ascii="Footlight MT Light" w:eastAsia="Times New Roman" w:hAnsi="Footlight MT Light" w:cs="Courier New"/>
          <w:sz w:val="24"/>
          <w:szCs w:val="24"/>
        </w:rPr>
        <w:t>documentation</w:t>
      </w:r>
      <w:proofErr w:type="gramEnd"/>
      <w:r w:rsidRPr="00F55B12">
        <w:rPr>
          <w:rFonts w:ascii="Footlight MT Light" w:eastAsia="Times New Roman" w:hAnsi="Footlight MT Light" w:cs="Courier New"/>
          <w:sz w:val="24"/>
          <w:szCs w:val="24"/>
        </w:rPr>
        <w:t xml:space="preserve"> and associated </w:t>
      </w:r>
      <w:r w:rsidR="00B8519B">
        <w:rPr>
          <w:rFonts w:ascii="Footlight MT Light" w:eastAsia="Times New Roman" w:hAnsi="Footlight MT Light" w:cs="Courier New"/>
          <w:sz w:val="24"/>
          <w:szCs w:val="24"/>
        </w:rPr>
        <w:t>animal</w:t>
      </w:r>
      <w:r w:rsidRPr="00F55B12">
        <w:rPr>
          <w:rFonts w:ascii="Footlight MT Light" w:eastAsia="Times New Roman" w:hAnsi="Footlight MT Light" w:cs="Courier New"/>
          <w:sz w:val="24"/>
          <w:szCs w:val="24"/>
        </w:rPr>
        <w:t xml:space="preserve"> rent must (not prorated) be provided at move in.</w:t>
      </w:r>
    </w:p>
    <w:p w14:paraId="08F19B0D" w14:textId="1813DFB4" w:rsidR="006540B9" w:rsidRPr="00F55B12" w:rsidRDefault="006540B9" w:rsidP="006540B9">
      <w:pPr>
        <w:autoSpaceDE w:val="0"/>
        <w:autoSpaceDN w:val="0"/>
        <w:adjustRightInd w:val="0"/>
        <w:spacing w:after="0" w:line="240" w:lineRule="auto"/>
        <w:rPr>
          <w:rFonts w:ascii="Footlight MT Light" w:eastAsia="Times New Roman" w:hAnsi="Footlight MT Light" w:cs="Courier New"/>
          <w:sz w:val="24"/>
          <w:szCs w:val="24"/>
        </w:rPr>
      </w:pPr>
      <w:r w:rsidRPr="00F55B12">
        <w:rPr>
          <w:rFonts w:ascii="Footlight MT Light" w:eastAsia="Times New Roman" w:hAnsi="Footlight MT Light" w:cs="Courier New"/>
          <w:sz w:val="24"/>
          <w:szCs w:val="24"/>
        </w:rPr>
        <w:t>Once all documents are provide</w:t>
      </w:r>
      <w:r w:rsidR="00B8519B">
        <w:rPr>
          <w:rFonts w:ascii="Footlight MT Light" w:eastAsia="Times New Roman" w:hAnsi="Footlight MT Light" w:cs="Courier New"/>
          <w:sz w:val="24"/>
          <w:szCs w:val="24"/>
        </w:rPr>
        <w:t>d</w:t>
      </w:r>
      <w:r w:rsidRPr="00F55B12">
        <w:rPr>
          <w:rFonts w:ascii="Footlight MT Light" w:eastAsia="Times New Roman" w:hAnsi="Footlight MT Light" w:cs="Courier New"/>
          <w:sz w:val="24"/>
          <w:szCs w:val="24"/>
        </w:rPr>
        <w:t xml:space="preserve"> and the lease and other documents are executed, then CSW will provide the keys to the apartment.</w:t>
      </w:r>
    </w:p>
    <w:p w14:paraId="37D5EBAF" w14:textId="77777777" w:rsidR="006540B9" w:rsidRPr="00F55B12" w:rsidRDefault="006540B9" w:rsidP="006540B9">
      <w:pPr>
        <w:autoSpaceDE w:val="0"/>
        <w:autoSpaceDN w:val="0"/>
        <w:adjustRightInd w:val="0"/>
        <w:spacing w:after="0" w:line="240" w:lineRule="auto"/>
        <w:rPr>
          <w:rFonts w:ascii="Footlight MT Light" w:eastAsia="Times New Roman" w:hAnsi="Footlight MT Light" w:cs="Courier New"/>
          <w:sz w:val="24"/>
          <w:szCs w:val="24"/>
        </w:rPr>
      </w:pPr>
    </w:p>
    <w:p w14:paraId="24BF67A0" w14:textId="21E484A0" w:rsidR="006540B9" w:rsidRPr="00F55B12" w:rsidRDefault="006540B9" w:rsidP="006540B9">
      <w:pPr>
        <w:autoSpaceDE w:val="0"/>
        <w:autoSpaceDN w:val="0"/>
        <w:adjustRightInd w:val="0"/>
        <w:spacing w:after="0" w:line="240" w:lineRule="auto"/>
        <w:rPr>
          <w:rFonts w:ascii="Footlight MT Light" w:eastAsia="Times New Roman" w:hAnsi="Footlight MT Light" w:cs="Courier New"/>
          <w:sz w:val="24"/>
          <w:szCs w:val="24"/>
        </w:rPr>
      </w:pPr>
      <w:r w:rsidRPr="00F55B12">
        <w:rPr>
          <w:rFonts w:ascii="Footlight MT Light" w:eastAsia="Times New Roman" w:hAnsi="Footlight MT Light" w:cs="Courier New"/>
          <w:sz w:val="24"/>
          <w:szCs w:val="24"/>
        </w:rPr>
        <w:t>If you fail to complete any of the steps above, then you fail to take possession of the apartment (which will have consequences for your Application Deposit as described above).</w:t>
      </w:r>
      <w:r w:rsidR="00D26208" w:rsidRPr="00F55B12">
        <w:rPr>
          <w:rFonts w:ascii="Footlight MT Light" w:eastAsia="Times New Roman" w:hAnsi="Footlight MT Light" w:cs="Courier New"/>
          <w:sz w:val="24"/>
          <w:szCs w:val="24"/>
        </w:rPr>
        <w:t xml:space="preserve">  Further, the failure to take possession of the apartment in a timely manner voids your approved application.</w:t>
      </w:r>
    </w:p>
    <w:p w14:paraId="5DF730CD" w14:textId="77777777" w:rsidR="006540B9" w:rsidRPr="00F55B12" w:rsidRDefault="006540B9" w:rsidP="006540B9">
      <w:pPr>
        <w:autoSpaceDE w:val="0"/>
        <w:autoSpaceDN w:val="0"/>
        <w:adjustRightInd w:val="0"/>
        <w:spacing w:after="0" w:line="240" w:lineRule="auto"/>
        <w:rPr>
          <w:rFonts w:ascii="Footlight MT Light" w:eastAsia="Times New Roman" w:hAnsi="Footlight MT Light" w:cs="Courier New"/>
          <w:sz w:val="24"/>
          <w:szCs w:val="24"/>
        </w:rPr>
      </w:pPr>
    </w:p>
    <w:p w14:paraId="6F1813D8" w14:textId="77777777" w:rsidR="006540B9" w:rsidRPr="00F55B12" w:rsidRDefault="006540B9" w:rsidP="006540B9">
      <w:pPr>
        <w:autoSpaceDE w:val="0"/>
        <w:autoSpaceDN w:val="0"/>
        <w:adjustRightInd w:val="0"/>
        <w:spacing w:after="0" w:line="240" w:lineRule="auto"/>
        <w:rPr>
          <w:rFonts w:ascii="Footlight MT Light" w:eastAsia="Times New Roman" w:hAnsi="Footlight MT Light" w:cs="Courier New"/>
          <w:sz w:val="24"/>
          <w:szCs w:val="24"/>
        </w:rPr>
      </w:pPr>
      <w:r w:rsidRPr="00F55B12">
        <w:rPr>
          <w:rFonts w:ascii="Footlight MT Light" w:eastAsia="Times New Roman" w:hAnsi="Footlight MT Light" w:cs="Courier New"/>
          <w:sz w:val="24"/>
          <w:szCs w:val="24"/>
        </w:rPr>
        <w:t xml:space="preserve">After all documents are fully executed, if taking possession, the same day, Lessee(s) will then be given the apartment keys and proceed to the apartment with a CSW representative to conduct the move in inspection.  </w:t>
      </w:r>
    </w:p>
    <w:p w14:paraId="09BE2A7A" w14:textId="77777777" w:rsidR="006540B9" w:rsidRPr="00F55B12" w:rsidRDefault="006540B9" w:rsidP="006540B9">
      <w:pPr>
        <w:autoSpaceDE w:val="0"/>
        <w:autoSpaceDN w:val="0"/>
        <w:adjustRightInd w:val="0"/>
        <w:spacing w:after="0" w:line="240" w:lineRule="auto"/>
        <w:rPr>
          <w:rFonts w:ascii="Footlight MT Light" w:eastAsia="Times New Roman" w:hAnsi="Footlight MT Light" w:cs="Courier New"/>
          <w:sz w:val="24"/>
          <w:szCs w:val="24"/>
        </w:rPr>
      </w:pPr>
    </w:p>
    <w:p w14:paraId="6F25169C" w14:textId="77777777" w:rsidR="006540B9" w:rsidRPr="006E1300" w:rsidRDefault="006540B9" w:rsidP="00AE388C">
      <w:pPr>
        <w:pStyle w:val="ListParagraph"/>
        <w:numPr>
          <w:ilvl w:val="0"/>
          <w:numId w:val="15"/>
        </w:numPr>
        <w:autoSpaceDE w:val="0"/>
        <w:autoSpaceDN w:val="0"/>
        <w:adjustRightInd w:val="0"/>
        <w:spacing w:after="0" w:line="240" w:lineRule="auto"/>
        <w:rPr>
          <w:rFonts w:ascii="Footlight MT Light" w:hAnsi="Footlight MT Light"/>
          <w:b/>
          <w:bCs/>
          <w:sz w:val="24"/>
          <w:szCs w:val="24"/>
        </w:rPr>
      </w:pPr>
      <w:r w:rsidRPr="006E1300">
        <w:rPr>
          <w:rFonts w:ascii="Footlight MT Light" w:hAnsi="Footlight MT Light"/>
          <w:b/>
          <w:bCs/>
          <w:sz w:val="24"/>
          <w:szCs w:val="24"/>
        </w:rPr>
        <w:t>General Information</w:t>
      </w:r>
    </w:p>
    <w:p w14:paraId="7CE13E5A" w14:textId="77777777" w:rsidR="006540B9" w:rsidRPr="00F55B12" w:rsidRDefault="006540B9" w:rsidP="006540B9">
      <w:pPr>
        <w:autoSpaceDE w:val="0"/>
        <w:autoSpaceDN w:val="0"/>
        <w:adjustRightInd w:val="0"/>
        <w:spacing w:after="0" w:line="240" w:lineRule="auto"/>
        <w:rPr>
          <w:rFonts w:ascii="Footlight MT Light" w:hAnsi="Footlight MT Light"/>
          <w:sz w:val="24"/>
          <w:szCs w:val="24"/>
        </w:rPr>
      </w:pPr>
    </w:p>
    <w:p w14:paraId="6822013F" w14:textId="77777777" w:rsidR="006540B9" w:rsidRPr="00F55B12" w:rsidRDefault="006540B9" w:rsidP="006540B9">
      <w:pPr>
        <w:autoSpaceDE w:val="0"/>
        <w:autoSpaceDN w:val="0"/>
        <w:adjustRightInd w:val="0"/>
        <w:spacing w:after="0" w:line="240" w:lineRule="auto"/>
        <w:rPr>
          <w:rFonts w:ascii="Footlight MT Light" w:hAnsi="Footlight MT Light" w:cs="Arial"/>
          <w:b/>
          <w:bCs/>
          <w:sz w:val="24"/>
          <w:szCs w:val="24"/>
        </w:rPr>
      </w:pPr>
      <w:r w:rsidRPr="00F55B12">
        <w:rPr>
          <w:rFonts w:ascii="Footlight MT Light" w:hAnsi="Footlight MT Light" w:cs="Arial"/>
          <w:b/>
          <w:bCs/>
          <w:sz w:val="24"/>
          <w:szCs w:val="24"/>
        </w:rPr>
        <w:t>WAIT LIST:</w:t>
      </w:r>
    </w:p>
    <w:p w14:paraId="7B96C625" w14:textId="77777777" w:rsidR="006540B9" w:rsidRPr="00F55B12" w:rsidRDefault="006540B9" w:rsidP="006540B9">
      <w:pPr>
        <w:autoSpaceDE w:val="0"/>
        <w:autoSpaceDN w:val="0"/>
        <w:adjustRightInd w:val="0"/>
        <w:spacing w:after="0" w:line="240" w:lineRule="auto"/>
        <w:rPr>
          <w:rFonts w:ascii="Footlight MT Light" w:hAnsi="Footlight MT Light" w:cs="Arial"/>
          <w:bCs/>
          <w:sz w:val="24"/>
          <w:szCs w:val="24"/>
        </w:rPr>
      </w:pPr>
      <w:r w:rsidRPr="00F55B12">
        <w:rPr>
          <w:rFonts w:ascii="Footlight MT Light" w:hAnsi="Footlight MT Light" w:cs="Arial"/>
          <w:bCs/>
          <w:sz w:val="24"/>
          <w:szCs w:val="24"/>
        </w:rPr>
        <w:t xml:space="preserve">It is important to understand that many CSW apartments may already be subject to a wait list.  See applicable Wait List policy for a description of how the wait list works.  If you would like to know what properties are already subject to a wait list, please inquire with the apartment manager.  </w:t>
      </w:r>
    </w:p>
    <w:p w14:paraId="623C67BC" w14:textId="77777777" w:rsidR="006540B9" w:rsidRPr="00F55B12" w:rsidRDefault="006540B9" w:rsidP="006540B9">
      <w:pPr>
        <w:autoSpaceDE w:val="0"/>
        <w:autoSpaceDN w:val="0"/>
        <w:adjustRightInd w:val="0"/>
        <w:spacing w:after="0" w:line="240" w:lineRule="auto"/>
        <w:rPr>
          <w:rFonts w:ascii="Footlight MT Light" w:hAnsi="Footlight MT Light" w:cs="Arial"/>
          <w:bCs/>
          <w:sz w:val="24"/>
          <w:szCs w:val="24"/>
        </w:rPr>
      </w:pPr>
    </w:p>
    <w:p w14:paraId="42647F86" w14:textId="77777777" w:rsidR="006540B9" w:rsidRPr="00F55B12" w:rsidRDefault="006540B9" w:rsidP="006540B9">
      <w:pPr>
        <w:pStyle w:val="NoSpacing"/>
        <w:rPr>
          <w:rFonts w:ascii="Footlight MT Light" w:hAnsi="Footlight MT Light"/>
          <w:b/>
          <w:sz w:val="24"/>
          <w:szCs w:val="24"/>
        </w:rPr>
      </w:pPr>
      <w:r w:rsidRPr="00F55B12">
        <w:rPr>
          <w:rFonts w:ascii="Footlight MT Light" w:hAnsi="Footlight MT Light"/>
          <w:b/>
          <w:sz w:val="24"/>
          <w:szCs w:val="24"/>
        </w:rPr>
        <w:t>INITIAL LEASE TERM:</w:t>
      </w:r>
    </w:p>
    <w:p w14:paraId="247D048F" w14:textId="0C56C8E2" w:rsidR="006540B9" w:rsidRPr="00F55B12" w:rsidRDefault="006540B9" w:rsidP="006540B9">
      <w:pPr>
        <w:pStyle w:val="NoSpacing"/>
        <w:rPr>
          <w:rFonts w:ascii="Footlight MT Light" w:hAnsi="Footlight MT Light"/>
          <w:sz w:val="24"/>
          <w:szCs w:val="24"/>
        </w:rPr>
      </w:pPr>
      <w:r w:rsidRPr="00F55B12">
        <w:rPr>
          <w:rFonts w:ascii="Footlight MT Light" w:hAnsi="Footlight MT Light"/>
          <w:sz w:val="24"/>
          <w:szCs w:val="24"/>
        </w:rPr>
        <w:t xml:space="preserve">The standard initial lease term is twelve (12) months. A six (6) month lease term is available and subject to a ten (10) percent monthly premium added to the rental rate.  No other initial Lease terms </w:t>
      </w:r>
      <w:r w:rsidR="000A0E39" w:rsidRPr="00F55B12">
        <w:rPr>
          <w:rFonts w:ascii="Footlight MT Light" w:hAnsi="Footlight MT Light"/>
          <w:sz w:val="24"/>
          <w:szCs w:val="24"/>
        </w:rPr>
        <w:t>may be selected by the applicant.</w:t>
      </w:r>
    </w:p>
    <w:p w14:paraId="6B24A35C" w14:textId="77777777" w:rsidR="006540B9" w:rsidRPr="00F55B12" w:rsidRDefault="006540B9" w:rsidP="006540B9">
      <w:pPr>
        <w:autoSpaceDE w:val="0"/>
        <w:autoSpaceDN w:val="0"/>
        <w:adjustRightInd w:val="0"/>
        <w:spacing w:after="0" w:line="240" w:lineRule="auto"/>
        <w:rPr>
          <w:rFonts w:ascii="Footlight MT Light" w:hAnsi="Footlight MT Light" w:cs="Arial"/>
          <w:sz w:val="24"/>
          <w:szCs w:val="24"/>
        </w:rPr>
      </w:pPr>
    </w:p>
    <w:p w14:paraId="779BF036" w14:textId="77777777" w:rsidR="006540B9" w:rsidRPr="00F55B12" w:rsidRDefault="006540B9" w:rsidP="006540B9">
      <w:pPr>
        <w:autoSpaceDE w:val="0"/>
        <w:autoSpaceDN w:val="0"/>
        <w:adjustRightInd w:val="0"/>
        <w:spacing w:after="0" w:line="240" w:lineRule="auto"/>
        <w:rPr>
          <w:rFonts w:ascii="Footlight MT Light" w:hAnsi="Footlight MT Light" w:cs="Arial"/>
          <w:sz w:val="24"/>
          <w:szCs w:val="24"/>
        </w:rPr>
      </w:pPr>
      <w:r w:rsidRPr="00F55B12">
        <w:rPr>
          <w:rFonts w:ascii="Footlight MT Light" w:hAnsi="Footlight MT Light" w:cs="Arial"/>
          <w:b/>
          <w:bCs/>
          <w:sz w:val="24"/>
          <w:szCs w:val="24"/>
        </w:rPr>
        <w:t>UTILITIES</w:t>
      </w:r>
      <w:r w:rsidRPr="00F55B12">
        <w:rPr>
          <w:rFonts w:ascii="Footlight MT Light" w:hAnsi="Footlight MT Light" w:cs="Arial"/>
          <w:sz w:val="24"/>
          <w:szCs w:val="24"/>
        </w:rPr>
        <w:t xml:space="preserve">:  </w:t>
      </w:r>
    </w:p>
    <w:p w14:paraId="345B481F" w14:textId="3EE4F80D" w:rsidR="006540B9" w:rsidRPr="00F55B12" w:rsidRDefault="006540B9" w:rsidP="006540B9">
      <w:pPr>
        <w:autoSpaceDE w:val="0"/>
        <w:autoSpaceDN w:val="0"/>
        <w:adjustRightInd w:val="0"/>
        <w:spacing w:after="0" w:line="240" w:lineRule="auto"/>
        <w:rPr>
          <w:rFonts w:ascii="Footlight MT Light" w:hAnsi="Footlight MT Light" w:cs="Arial"/>
          <w:sz w:val="24"/>
          <w:szCs w:val="24"/>
        </w:rPr>
      </w:pPr>
      <w:r w:rsidRPr="00F55B12">
        <w:rPr>
          <w:rFonts w:ascii="Footlight MT Light" w:hAnsi="Footlight MT Light" w:cs="Arial"/>
          <w:sz w:val="24"/>
          <w:szCs w:val="24"/>
        </w:rPr>
        <w:t xml:space="preserve">Charges for water, </w:t>
      </w:r>
      <w:proofErr w:type="gramStart"/>
      <w:r w:rsidRPr="00F55B12">
        <w:rPr>
          <w:rFonts w:ascii="Footlight MT Light" w:hAnsi="Footlight MT Light" w:cs="Arial"/>
          <w:sz w:val="24"/>
          <w:szCs w:val="24"/>
        </w:rPr>
        <w:t>sewer</w:t>
      </w:r>
      <w:proofErr w:type="gramEnd"/>
      <w:r w:rsidRPr="00F55B12">
        <w:rPr>
          <w:rFonts w:ascii="Footlight MT Light" w:hAnsi="Footlight MT Light" w:cs="Arial"/>
          <w:sz w:val="24"/>
          <w:szCs w:val="24"/>
        </w:rPr>
        <w:t xml:space="preserve"> and trash </w:t>
      </w:r>
      <w:r w:rsidR="000A0E39" w:rsidRPr="00F55B12">
        <w:rPr>
          <w:rFonts w:ascii="Footlight MT Light" w:hAnsi="Footlight MT Light" w:cs="Arial"/>
          <w:sz w:val="24"/>
          <w:szCs w:val="24"/>
        </w:rPr>
        <w:t>(dumpsters)</w:t>
      </w:r>
      <w:r w:rsidRPr="00F55B12">
        <w:rPr>
          <w:rFonts w:ascii="Footlight MT Light" w:hAnsi="Footlight MT Light" w:cs="Arial"/>
          <w:sz w:val="24"/>
          <w:szCs w:val="24"/>
        </w:rPr>
        <w:t xml:space="preserve"> are included in the monthly rent amount.  Electricity, gas service and cable/internet/phone are not included in the rental rates.   See the Property’s Information Sheet </w:t>
      </w:r>
      <w:proofErr w:type="gramStart"/>
      <w:r w:rsidRPr="00F55B12">
        <w:rPr>
          <w:rFonts w:ascii="Footlight MT Light" w:hAnsi="Footlight MT Light" w:cs="Arial"/>
          <w:sz w:val="24"/>
          <w:szCs w:val="24"/>
        </w:rPr>
        <w:t>in order to</w:t>
      </w:r>
      <w:proofErr w:type="gramEnd"/>
      <w:r w:rsidRPr="00F55B12">
        <w:rPr>
          <w:rFonts w:ascii="Footlight MT Light" w:hAnsi="Footlight MT Light" w:cs="Arial"/>
          <w:sz w:val="24"/>
          <w:szCs w:val="24"/>
        </w:rPr>
        <w:t xml:space="preserve"> identify the service providers.</w:t>
      </w:r>
    </w:p>
    <w:p w14:paraId="3E508231" w14:textId="4AD25150" w:rsidR="006540B9" w:rsidRPr="00F55B12" w:rsidRDefault="006540B9" w:rsidP="006540B9">
      <w:pPr>
        <w:autoSpaceDE w:val="0"/>
        <w:autoSpaceDN w:val="0"/>
        <w:adjustRightInd w:val="0"/>
        <w:spacing w:after="0" w:line="240" w:lineRule="auto"/>
        <w:rPr>
          <w:rFonts w:ascii="Footlight MT Light" w:hAnsi="Footlight MT Light"/>
          <w:b/>
          <w:sz w:val="24"/>
          <w:szCs w:val="24"/>
        </w:rPr>
      </w:pPr>
      <w:r w:rsidRPr="00F55B12">
        <w:rPr>
          <w:rFonts w:ascii="Footlight MT Light" w:hAnsi="Footlight MT Light"/>
          <w:b/>
          <w:sz w:val="24"/>
          <w:szCs w:val="24"/>
        </w:rPr>
        <w:t>ANIMALS:</w:t>
      </w:r>
    </w:p>
    <w:p w14:paraId="319F5D68" w14:textId="01864F5F" w:rsidR="006540B9" w:rsidRPr="00F55B12" w:rsidRDefault="006540B9" w:rsidP="006540B9">
      <w:pPr>
        <w:autoSpaceDE w:val="0"/>
        <w:autoSpaceDN w:val="0"/>
        <w:adjustRightInd w:val="0"/>
        <w:spacing w:after="0" w:line="240" w:lineRule="auto"/>
        <w:rPr>
          <w:rFonts w:ascii="Footlight MT Light" w:hAnsi="Footlight MT Light"/>
          <w:sz w:val="24"/>
          <w:szCs w:val="24"/>
        </w:rPr>
      </w:pPr>
      <w:r w:rsidRPr="00F55B12">
        <w:rPr>
          <w:rFonts w:ascii="Footlight MT Light" w:hAnsi="Footlight MT Light"/>
          <w:sz w:val="24"/>
          <w:szCs w:val="24"/>
        </w:rPr>
        <w:t xml:space="preserve">See the Animal Policy as well as schedule of applicable animal fees.  </w:t>
      </w:r>
    </w:p>
    <w:p w14:paraId="49CF1CD2" w14:textId="77777777" w:rsidR="006540B9" w:rsidRPr="00F55B12" w:rsidRDefault="006540B9" w:rsidP="006540B9">
      <w:pPr>
        <w:pStyle w:val="NoSpacing"/>
        <w:rPr>
          <w:rFonts w:ascii="Footlight MT Light" w:hAnsi="Footlight MT Light"/>
          <w:sz w:val="24"/>
          <w:szCs w:val="24"/>
        </w:rPr>
      </w:pPr>
    </w:p>
    <w:p w14:paraId="29918D6A" w14:textId="77777777" w:rsidR="006540B9" w:rsidRPr="00F55B12" w:rsidRDefault="006540B9" w:rsidP="006540B9">
      <w:pPr>
        <w:pStyle w:val="NoSpacing"/>
        <w:rPr>
          <w:rFonts w:ascii="Footlight MT Light" w:hAnsi="Footlight MT Light"/>
          <w:b/>
          <w:bCs/>
          <w:sz w:val="24"/>
          <w:szCs w:val="24"/>
        </w:rPr>
      </w:pPr>
      <w:r w:rsidRPr="00F55B12">
        <w:rPr>
          <w:rFonts w:ascii="Footlight MT Light" w:hAnsi="Footlight MT Light"/>
          <w:b/>
          <w:bCs/>
          <w:sz w:val="24"/>
          <w:szCs w:val="24"/>
        </w:rPr>
        <w:t>RENTERS INSURANCE:</w:t>
      </w:r>
    </w:p>
    <w:p w14:paraId="4FEAEF47" w14:textId="0E4F8A5A" w:rsidR="006540B9" w:rsidRPr="00F55B12" w:rsidRDefault="00084311" w:rsidP="006540B9">
      <w:pPr>
        <w:pStyle w:val="NoSpacing"/>
        <w:rPr>
          <w:rFonts w:ascii="Footlight MT Light" w:hAnsi="Footlight MT Light"/>
          <w:sz w:val="24"/>
          <w:szCs w:val="24"/>
        </w:rPr>
      </w:pPr>
      <w:r w:rsidRPr="00F55B12">
        <w:rPr>
          <w:rFonts w:ascii="Footlight MT Light" w:hAnsi="Footlight MT Light"/>
          <w:sz w:val="24"/>
          <w:szCs w:val="24"/>
        </w:rPr>
        <w:t>All</w:t>
      </w:r>
      <w:r w:rsidR="006540B9" w:rsidRPr="00F55B12">
        <w:rPr>
          <w:rFonts w:ascii="Footlight MT Light" w:hAnsi="Footlight MT Light"/>
          <w:sz w:val="24"/>
          <w:szCs w:val="24"/>
        </w:rPr>
        <w:t xml:space="preserve"> Leaseholder(s) and Occupants over age 18 must carry (and/or) be covered by renter’s insurance (with liability coverage of at least $100,000) to insure personal belongings and to insure against any negligence or liability (including but not limited to charges associated with animals).  </w:t>
      </w:r>
      <w:r w:rsidRPr="00F55B12">
        <w:rPr>
          <w:rFonts w:ascii="Footlight MT Light" w:hAnsi="Footlight MT Light"/>
          <w:sz w:val="24"/>
          <w:szCs w:val="24"/>
        </w:rPr>
        <w:t xml:space="preserve">CSW must be named as an “additional insured” on </w:t>
      </w:r>
      <w:r w:rsidR="00D94DC0">
        <w:rPr>
          <w:rFonts w:ascii="Footlight MT Light" w:hAnsi="Footlight MT Light"/>
          <w:sz w:val="24"/>
          <w:szCs w:val="24"/>
        </w:rPr>
        <w:t>each</w:t>
      </w:r>
      <w:r w:rsidR="00D94DC0" w:rsidRPr="00F55B12">
        <w:rPr>
          <w:rFonts w:ascii="Footlight MT Light" w:hAnsi="Footlight MT Light"/>
          <w:sz w:val="24"/>
          <w:szCs w:val="24"/>
        </w:rPr>
        <w:t xml:space="preserve"> </w:t>
      </w:r>
      <w:r w:rsidRPr="00F55B12">
        <w:rPr>
          <w:rFonts w:ascii="Footlight MT Light" w:hAnsi="Footlight MT Light"/>
          <w:sz w:val="24"/>
          <w:szCs w:val="24"/>
        </w:rPr>
        <w:t xml:space="preserve">policy. </w:t>
      </w:r>
      <w:r w:rsidR="006540B9" w:rsidRPr="00F55B12">
        <w:rPr>
          <w:rFonts w:ascii="Footlight MT Light" w:hAnsi="Footlight MT Light"/>
          <w:sz w:val="24"/>
          <w:szCs w:val="24"/>
        </w:rPr>
        <w:t xml:space="preserve"> Proof of insurance is required before possession will be granted, a lease renewed or before an Occupant can be added.  If you would like additional information on this requirement, please request the Renters Insurance FAQs.  </w:t>
      </w:r>
    </w:p>
    <w:p w14:paraId="02EA537C" w14:textId="77777777" w:rsidR="006540B9" w:rsidRPr="00F55B12" w:rsidRDefault="006540B9" w:rsidP="006540B9">
      <w:pPr>
        <w:pStyle w:val="NoSpacing"/>
        <w:rPr>
          <w:rFonts w:ascii="Footlight MT Light" w:hAnsi="Footlight MT Light"/>
          <w:sz w:val="24"/>
          <w:szCs w:val="24"/>
        </w:rPr>
      </w:pPr>
    </w:p>
    <w:p w14:paraId="7291639B" w14:textId="77777777" w:rsidR="006540B9" w:rsidRPr="00F55B12" w:rsidRDefault="006540B9" w:rsidP="006540B9">
      <w:pPr>
        <w:pStyle w:val="NoSpacing"/>
        <w:rPr>
          <w:rFonts w:ascii="Footlight MT Light" w:hAnsi="Footlight MT Light"/>
          <w:b/>
          <w:bCs/>
          <w:sz w:val="24"/>
          <w:szCs w:val="24"/>
        </w:rPr>
      </w:pPr>
      <w:r w:rsidRPr="00F55B12">
        <w:rPr>
          <w:rFonts w:ascii="Footlight MT Light" w:hAnsi="Footlight MT Light"/>
          <w:b/>
          <w:bCs/>
          <w:sz w:val="24"/>
          <w:szCs w:val="24"/>
        </w:rPr>
        <w:t>3</w:t>
      </w:r>
      <w:r w:rsidRPr="00F55B12">
        <w:rPr>
          <w:rFonts w:ascii="Footlight MT Light" w:hAnsi="Footlight MT Light"/>
          <w:b/>
          <w:bCs/>
          <w:sz w:val="24"/>
          <w:szCs w:val="24"/>
          <w:vertAlign w:val="superscript"/>
        </w:rPr>
        <w:t>rd</w:t>
      </w:r>
      <w:r w:rsidRPr="00F55B12">
        <w:rPr>
          <w:rFonts w:ascii="Footlight MT Light" w:hAnsi="Footlight MT Light"/>
          <w:b/>
          <w:bCs/>
          <w:sz w:val="24"/>
          <w:szCs w:val="24"/>
        </w:rPr>
        <w:t xml:space="preserve"> PARTY PROCESSING FEES:</w:t>
      </w:r>
    </w:p>
    <w:p w14:paraId="4EA72DEB" w14:textId="323FA822" w:rsidR="006540B9" w:rsidRPr="00F55B12" w:rsidRDefault="006540B9" w:rsidP="006540B9">
      <w:pPr>
        <w:pStyle w:val="NoSpacing"/>
        <w:rPr>
          <w:rFonts w:ascii="Footlight MT Light" w:hAnsi="Footlight MT Light"/>
          <w:sz w:val="24"/>
          <w:szCs w:val="24"/>
        </w:rPr>
      </w:pPr>
      <w:r w:rsidRPr="00F55B12">
        <w:rPr>
          <w:rFonts w:ascii="Footlight MT Light" w:hAnsi="Footlight MT Light"/>
          <w:sz w:val="24"/>
          <w:szCs w:val="24"/>
        </w:rPr>
        <w:t>Applicant is responsible for any applicable processing charges for his/her chosen form of payment on any amount due to CSW (</w:t>
      </w:r>
      <w:proofErr w:type="gramStart"/>
      <w:r w:rsidRPr="00F55B12">
        <w:rPr>
          <w:rFonts w:ascii="Footlight MT Light" w:hAnsi="Footlight MT Light"/>
          <w:sz w:val="24"/>
          <w:szCs w:val="24"/>
        </w:rPr>
        <w:t>e.g.</w:t>
      </w:r>
      <w:proofErr w:type="gramEnd"/>
      <w:r w:rsidRPr="00F55B12">
        <w:rPr>
          <w:rFonts w:ascii="Footlight MT Light" w:hAnsi="Footlight MT Light"/>
          <w:sz w:val="24"/>
          <w:szCs w:val="24"/>
        </w:rPr>
        <w:t xml:space="preserve"> Application fee, fees, deposit, rent).  Applicant is responsible for any and all charges (</w:t>
      </w:r>
      <w:proofErr w:type="gramStart"/>
      <w:r w:rsidRPr="00F55B12">
        <w:rPr>
          <w:rFonts w:ascii="Footlight MT Light" w:hAnsi="Footlight MT Light"/>
          <w:sz w:val="24"/>
          <w:szCs w:val="24"/>
        </w:rPr>
        <w:t>e.g.</w:t>
      </w:r>
      <w:proofErr w:type="gramEnd"/>
      <w:r w:rsidRPr="00F55B12">
        <w:rPr>
          <w:rFonts w:ascii="Footlight MT Light" w:hAnsi="Footlight MT Light"/>
          <w:sz w:val="24"/>
          <w:szCs w:val="24"/>
        </w:rPr>
        <w:t xml:space="preserve"> returned checks) associated with payments, or attempted payments, made to CSW.  Please be aware that there is a fee of $50.00 for any payment not honored by our banking institution for any reason</w:t>
      </w:r>
      <w:r w:rsidR="00730515" w:rsidRPr="00F55B12">
        <w:rPr>
          <w:rFonts w:ascii="Footlight MT Light" w:hAnsi="Footlight MT Light"/>
          <w:sz w:val="24"/>
          <w:szCs w:val="24"/>
        </w:rPr>
        <w:t xml:space="preserve"> (in addition to fees your institution may charge)</w:t>
      </w:r>
      <w:r w:rsidRPr="00F55B12">
        <w:rPr>
          <w:rFonts w:ascii="Footlight MT Light" w:hAnsi="Footlight MT Light"/>
          <w:sz w:val="24"/>
          <w:szCs w:val="24"/>
        </w:rPr>
        <w:t>.</w:t>
      </w:r>
      <w:r w:rsidR="00C16F24" w:rsidRPr="00F55B12">
        <w:rPr>
          <w:rFonts w:ascii="Footlight MT Light" w:hAnsi="Footlight MT Light"/>
          <w:sz w:val="24"/>
          <w:szCs w:val="24"/>
        </w:rPr>
        <w:t xml:space="preserve">  CSW also reserves the right to deny an application based on insufficient funds with respect to any fees, </w:t>
      </w:r>
      <w:proofErr w:type="gramStart"/>
      <w:r w:rsidR="00C16F24" w:rsidRPr="00F55B12">
        <w:rPr>
          <w:rFonts w:ascii="Footlight MT Light" w:hAnsi="Footlight MT Light"/>
          <w:sz w:val="24"/>
          <w:szCs w:val="24"/>
        </w:rPr>
        <w:t>deposits</w:t>
      </w:r>
      <w:proofErr w:type="gramEnd"/>
      <w:r w:rsidR="00C16F24" w:rsidRPr="00F55B12">
        <w:rPr>
          <w:rFonts w:ascii="Footlight MT Light" w:hAnsi="Footlight MT Light"/>
          <w:sz w:val="24"/>
          <w:szCs w:val="24"/>
        </w:rPr>
        <w:t xml:space="preserve"> or the like.</w:t>
      </w:r>
    </w:p>
    <w:p w14:paraId="7E995D78" w14:textId="77777777" w:rsidR="006540B9" w:rsidRPr="00F55B12" w:rsidRDefault="006540B9" w:rsidP="006540B9">
      <w:pPr>
        <w:pStyle w:val="NoSpacing"/>
        <w:rPr>
          <w:rFonts w:ascii="Footlight MT Light" w:hAnsi="Footlight MT Light"/>
          <w:sz w:val="24"/>
          <w:szCs w:val="24"/>
        </w:rPr>
      </w:pPr>
    </w:p>
    <w:p w14:paraId="5CA3C146" w14:textId="77777777" w:rsidR="006540B9" w:rsidRPr="00F55B12" w:rsidRDefault="006540B9" w:rsidP="006540B9">
      <w:pPr>
        <w:pStyle w:val="NoSpacing"/>
        <w:rPr>
          <w:rFonts w:ascii="Footlight MT Light" w:hAnsi="Footlight MT Light"/>
          <w:b/>
          <w:bCs/>
          <w:sz w:val="24"/>
          <w:szCs w:val="24"/>
        </w:rPr>
      </w:pPr>
      <w:r w:rsidRPr="00F55B12">
        <w:rPr>
          <w:rFonts w:ascii="Footlight MT Light" w:hAnsi="Footlight MT Light"/>
          <w:b/>
          <w:bCs/>
          <w:sz w:val="24"/>
          <w:szCs w:val="24"/>
        </w:rPr>
        <w:t xml:space="preserve">FORM OF PAYMENT:  </w:t>
      </w:r>
    </w:p>
    <w:p w14:paraId="113A7DDD" w14:textId="77777777" w:rsidR="006540B9" w:rsidRPr="00F55B12" w:rsidRDefault="006540B9" w:rsidP="006540B9">
      <w:pPr>
        <w:pStyle w:val="NoSpacing"/>
        <w:rPr>
          <w:rFonts w:ascii="Footlight MT Light" w:hAnsi="Footlight MT Light"/>
          <w:sz w:val="24"/>
          <w:szCs w:val="24"/>
        </w:rPr>
      </w:pPr>
      <w:r w:rsidRPr="00F55B12">
        <w:rPr>
          <w:rFonts w:ascii="Footlight MT Light" w:hAnsi="Footlight MT Light"/>
          <w:sz w:val="24"/>
          <w:szCs w:val="24"/>
        </w:rPr>
        <w:t>CSW reserves the right to require cash or cash equivalent for any payment or amount due.</w:t>
      </w:r>
    </w:p>
    <w:p w14:paraId="0BFB3C30" w14:textId="0A6CA85B" w:rsidR="006540B9" w:rsidRPr="00F55B12" w:rsidRDefault="006540B9" w:rsidP="006540B9">
      <w:pPr>
        <w:pStyle w:val="NoSpacing"/>
        <w:rPr>
          <w:rFonts w:ascii="Footlight MT Light" w:hAnsi="Footlight MT Light"/>
          <w:sz w:val="24"/>
          <w:szCs w:val="24"/>
        </w:rPr>
      </w:pPr>
    </w:p>
    <w:p w14:paraId="35BE29CB" w14:textId="77777777" w:rsidR="00D94DC0" w:rsidRPr="00D94DC0" w:rsidRDefault="00D94DC0" w:rsidP="00C16F24">
      <w:pPr>
        <w:autoSpaceDE w:val="0"/>
        <w:autoSpaceDN w:val="0"/>
        <w:adjustRightInd w:val="0"/>
        <w:spacing w:after="0" w:line="240" w:lineRule="auto"/>
        <w:rPr>
          <w:rFonts w:ascii="Footlight MT Light" w:hAnsi="Footlight MT Light"/>
          <w:b/>
          <w:sz w:val="24"/>
          <w:szCs w:val="24"/>
        </w:rPr>
      </w:pPr>
      <w:r w:rsidRPr="00D94DC0">
        <w:rPr>
          <w:rFonts w:ascii="Footlight MT Light" w:hAnsi="Footlight MT Light"/>
          <w:b/>
          <w:sz w:val="24"/>
          <w:szCs w:val="24"/>
        </w:rPr>
        <w:t>IF YOU WERE A PREVIOUS RESIDENT AT A CSW PROPERTY:</w:t>
      </w:r>
    </w:p>
    <w:p w14:paraId="6A8DD2E1" w14:textId="77777777" w:rsidR="00D94DC0" w:rsidRPr="008F2DE0" w:rsidRDefault="00D94DC0" w:rsidP="00D94DC0">
      <w:pPr>
        <w:rPr>
          <w:rFonts w:ascii="Footlight MT Light" w:hAnsi="Footlight MT Light"/>
          <w:sz w:val="24"/>
          <w:szCs w:val="24"/>
        </w:rPr>
      </w:pPr>
      <w:r w:rsidRPr="008F2DE0">
        <w:rPr>
          <w:rFonts w:ascii="Footlight MT Light" w:hAnsi="Footlight MT Light"/>
          <w:sz w:val="24"/>
          <w:szCs w:val="24"/>
        </w:rPr>
        <w:t>In the event you are applying to CSW after being a prior resident at CSW, the following guidelines apply:</w:t>
      </w:r>
    </w:p>
    <w:p w14:paraId="5DDFEC96" w14:textId="77777777" w:rsidR="00D94DC0" w:rsidRPr="008F2DE0" w:rsidRDefault="00D94DC0" w:rsidP="00D94DC0">
      <w:pPr>
        <w:pStyle w:val="ListParagraph"/>
        <w:numPr>
          <w:ilvl w:val="0"/>
          <w:numId w:val="16"/>
        </w:numPr>
        <w:spacing w:after="160" w:line="259" w:lineRule="auto"/>
        <w:rPr>
          <w:rFonts w:ascii="Footlight MT Light" w:hAnsi="Footlight MT Light"/>
          <w:sz w:val="24"/>
          <w:szCs w:val="24"/>
        </w:rPr>
      </w:pPr>
      <w:r w:rsidRPr="008F2DE0">
        <w:rPr>
          <w:rFonts w:ascii="Footlight MT Light" w:hAnsi="Footlight MT Light"/>
          <w:sz w:val="24"/>
          <w:szCs w:val="24"/>
        </w:rPr>
        <w:t xml:space="preserve">If you were a prior resident and you chose to non-renew your lease but were otherwise in good standing and returned possession of the apartment in move-in, or near move-in condition, (normal wear and tear excepted), you are eligible to apply at any time. </w:t>
      </w:r>
    </w:p>
    <w:p w14:paraId="72841114" w14:textId="77777777" w:rsidR="00D94DC0" w:rsidRPr="008F2DE0" w:rsidRDefault="00D94DC0" w:rsidP="00D94DC0">
      <w:pPr>
        <w:pStyle w:val="ListParagraph"/>
        <w:numPr>
          <w:ilvl w:val="0"/>
          <w:numId w:val="16"/>
        </w:numPr>
        <w:spacing w:after="160" w:line="259" w:lineRule="auto"/>
        <w:rPr>
          <w:rFonts w:ascii="Footlight MT Light" w:hAnsi="Footlight MT Light"/>
          <w:sz w:val="24"/>
          <w:szCs w:val="24"/>
        </w:rPr>
      </w:pPr>
      <w:r w:rsidRPr="008F2DE0">
        <w:rPr>
          <w:rFonts w:ascii="Footlight MT Light" w:hAnsi="Footlight MT Light"/>
          <w:sz w:val="24"/>
          <w:szCs w:val="24"/>
        </w:rPr>
        <w:t xml:space="preserve">If you were a prior resident (or adult occupant) and you elected to </w:t>
      </w:r>
      <w:proofErr w:type="gramStart"/>
      <w:r w:rsidRPr="008F2DE0">
        <w:rPr>
          <w:rFonts w:ascii="Footlight MT Light" w:hAnsi="Footlight MT Light"/>
          <w:sz w:val="24"/>
          <w:szCs w:val="24"/>
        </w:rPr>
        <w:t>move, but</w:t>
      </w:r>
      <w:proofErr w:type="gramEnd"/>
      <w:r w:rsidRPr="008F2DE0">
        <w:rPr>
          <w:rFonts w:ascii="Footlight MT Light" w:hAnsi="Footlight MT Light"/>
          <w:sz w:val="24"/>
          <w:szCs w:val="24"/>
        </w:rPr>
        <w:t xml:space="preserve"> left substantial damage to the apartment (whether or not the amount was deducted from the Security Deposit or otherwise paid), any application within 3 years of move out will be automatically denied.  Consideration after the </w:t>
      </w:r>
      <w:proofErr w:type="gramStart"/>
      <w:r w:rsidRPr="008F2DE0">
        <w:rPr>
          <w:rFonts w:ascii="Footlight MT Light" w:hAnsi="Footlight MT Light"/>
          <w:sz w:val="24"/>
          <w:szCs w:val="24"/>
        </w:rPr>
        <w:t>three year</w:t>
      </w:r>
      <w:proofErr w:type="gramEnd"/>
      <w:r w:rsidRPr="008F2DE0">
        <w:rPr>
          <w:rFonts w:ascii="Footlight MT Light" w:hAnsi="Footlight MT Light"/>
          <w:sz w:val="24"/>
          <w:szCs w:val="24"/>
        </w:rPr>
        <w:t xml:space="preserve"> period is in the sole discretion of CSW.</w:t>
      </w:r>
    </w:p>
    <w:p w14:paraId="4F901D42" w14:textId="77777777" w:rsidR="00D94DC0" w:rsidRPr="008F2DE0" w:rsidRDefault="00D94DC0" w:rsidP="00D94DC0">
      <w:pPr>
        <w:pStyle w:val="ListParagraph"/>
        <w:numPr>
          <w:ilvl w:val="0"/>
          <w:numId w:val="16"/>
        </w:numPr>
        <w:spacing w:after="160" w:line="259" w:lineRule="auto"/>
        <w:rPr>
          <w:rFonts w:ascii="Footlight MT Light" w:hAnsi="Footlight MT Light"/>
          <w:sz w:val="24"/>
          <w:szCs w:val="24"/>
        </w:rPr>
      </w:pPr>
      <w:r w:rsidRPr="008F2DE0">
        <w:rPr>
          <w:rFonts w:ascii="Footlight MT Light" w:hAnsi="Footlight MT Light"/>
          <w:sz w:val="24"/>
          <w:szCs w:val="24"/>
        </w:rPr>
        <w:t xml:space="preserve">If you were a prior lessee and your lease was nonrenewed, then any application that is submitted will be denied if the application is made within 5 years of returning possession of the apartment.  If you were an occupant in an apartment for which the lease was nonrenewed, there is a negative presumption that </w:t>
      </w:r>
      <w:proofErr w:type="gramStart"/>
      <w:r w:rsidRPr="008F2DE0">
        <w:rPr>
          <w:rFonts w:ascii="Footlight MT Light" w:hAnsi="Footlight MT Light"/>
          <w:sz w:val="24"/>
          <w:szCs w:val="24"/>
        </w:rPr>
        <w:t>has to</w:t>
      </w:r>
      <w:proofErr w:type="gramEnd"/>
      <w:r w:rsidRPr="008F2DE0">
        <w:rPr>
          <w:rFonts w:ascii="Footlight MT Light" w:hAnsi="Footlight MT Light"/>
          <w:sz w:val="24"/>
          <w:szCs w:val="24"/>
        </w:rPr>
        <w:t xml:space="preserve"> be overcome.</w:t>
      </w:r>
    </w:p>
    <w:p w14:paraId="05FDA834" w14:textId="77777777" w:rsidR="00D94DC0" w:rsidRPr="00D94DC0" w:rsidRDefault="00D94DC0" w:rsidP="00C16F24">
      <w:pPr>
        <w:autoSpaceDE w:val="0"/>
        <w:autoSpaceDN w:val="0"/>
        <w:adjustRightInd w:val="0"/>
        <w:spacing w:after="0" w:line="240" w:lineRule="auto"/>
        <w:rPr>
          <w:rFonts w:ascii="Footlight MT Light" w:hAnsi="Footlight MT Light"/>
          <w:b/>
          <w:sz w:val="24"/>
          <w:szCs w:val="24"/>
        </w:rPr>
      </w:pPr>
    </w:p>
    <w:p w14:paraId="54C8F2F3" w14:textId="77777777" w:rsidR="00D94DC0" w:rsidRPr="005829DD" w:rsidRDefault="00D94DC0" w:rsidP="00C16F24">
      <w:pPr>
        <w:autoSpaceDE w:val="0"/>
        <w:autoSpaceDN w:val="0"/>
        <w:adjustRightInd w:val="0"/>
        <w:spacing w:after="0" w:line="240" w:lineRule="auto"/>
        <w:rPr>
          <w:rFonts w:ascii="Footlight MT Light" w:hAnsi="Footlight MT Light"/>
          <w:b/>
          <w:sz w:val="24"/>
          <w:szCs w:val="24"/>
        </w:rPr>
      </w:pPr>
      <w:r w:rsidRPr="005829DD">
        <w:rPr>
          <w:rFonts w:ascii="Footlight MT Light" w:hAnsi="Footlight MT Light"/>
          <w:b/>
          <w:sz w:val="24"/>
          <w:szCs w:val="24"/>
        </w:rPr>
        <w:t>IF YOU PREVIOUSLY APPLIED TO A CSW PROPERTY:</w:t>
      </w:r>
    </w:p>
    <w:p w14:paraId="4949C2EF" w14:textId="77777777" w:rsidR="00D94DC0" w:rsidRPr="008F2DE0" w:rsidRDefault="00D94DC0" w:rsidP="00D94DC0">
      <w:pPr>
        <w:rPr>
          <w:rFonts w:ascii="Footlight MT Light" w:hAnsi="Footlight MT Light"/>
          <w:sz w:val="24"/>
          <w:szCs w:val="24"/>
        </w:rPr>
      </w:pPr>
      <w:r w:rsidRPr="008F2DE0">
        <w:rPr>
          <w:rFonts w:ascii="Footlight MT Light" w:hAnsi="Footlight MT Light"/>
          <w:sz w:val="24"/>
          <w:szCs w:val="24"/>
        </w:rPr>
        <w:t>If you are applying to CSW now, but have applied (for either complex) within the last two years, the following guidelines apply:</w:t>
      </w:r>
    </w:p>
    <w:p w14:paraId="2DC826C3" w14:textId="77777777" w:rsidR="00D94DC0" w:rsidRPr="008F2DE0" w:rsidRDefault="00D94DC0" w:rsidP="00D94DC0">
      <w:pPr>
        <w:pStyle w:val="ListParagraph"/>
        <w:numPr>
          <w:ilvl w:val="0"/>
          <w:numId w:val="17"/>
        </w:numPr>
        <w:spacing w:after="160" w:line="259" w:lineRule="auto"/>
        <w:rPr>
          <w:rFonts w:ascii="Footlight MT Light" w:hAnsi="Footlight MT Light"/>
          <w:sz w:val="24"/>
          <w:szCs w:val="24"/>
        </w:rPr>
      </w:pPr>
      <w:r w:rsidRPr="008F2DE0">
        <w:rPr>
          <w:rFonts w:ascii="Footlight MT Light" w:hAnsi="Footlight MT Light"/>
          <w:sz w:val="24"/>
          <w:szCs w:val="24"/>
        </w:rPr>
        <w:t xml:space="preserve">If you previously applied to CSW and your application was denied within 2 years of the date of new application, your application will be denied.  CSW will make reasonable efforts to reject the application prior to processing the application fee.  If, for any reason, CSW accepts your application fee and begins to process the application, your application fee will not be </w:t>
      </w:r>
      <w:proofErr w:type="gramStart"/>
      <w:r w:rsidRPr="008F2DE0">
        <w:rPr>
          <w:rFonts w:ascii="Footlight MT Light" w:hAnsi="Footlight MT Light"/>
          <w:sz w:val="24"/>
          <w:szCs w:val="24"/>
        </w:rPr>
        <w:t>returned</w:t>
      </w:r>
      <w:proofErr w:type="gramEnd"/>
      <w:r w:rsidRPr="008F2DE0">
        <w:rPr>
          <w:rFonts w:ascii="Footlight MT Light" w:hAnsi="Footlight MT Light"/>
          <w:sz w:val="24"/>
          <w:szCs w:val="24"/>
        </w:rPr>
        <w:t xml:space="preserve"> and your application will still be denied. </w:t>
      </w:r>
    </w:p>
    <w:p w14:paraId="7283DBCE" w14:textId="77777777" w:rsidR="00D94DC0" w:rsidRPr="008F2DE0" w:rsidRDefault="00D94DC0" w:rsidP="00D94DC0">
      <w:pPr>
        <w:pStyle w:val="ListParagraph"/>
        <w:numPr>
          <w:ilvl w:val="0"/>
          <w:numId w:val="17"/>
        </w:numPr>
        <w:spacing w:after="160" w:line="259" w:lineRule="auto"/>
        <w:rPr>
          <w:rFonts w:ascii="Footlight MT Light" w:hAnsi="Footlight MT Light"/>
          <w:sz w:val="24"/>
          <w:szCs w:val="24"/>
        </w:rPr>
      </w:pPr>
      <w:r w:rsidRPr="008F2DE0">
        <w:rPr>
          <w:rFonts w:ascii="Footlight MT Light" w:hAnsi="Footlight MT Light"/>
          <w:sz w:val="24"/>
          <w:szCs w:val="24"/>
        </w:rPr>
        <w:t>If your previous application was withdrawn or canceled (not denied), then you are welcome to re-apply.  CSW may refer to information from the prior application in its discretion.</w:t>
      </w:r>
    </w:p>
    <w:p w14:paraId="4D0EBBDC" w14:textId="77777777" w:rsidR="00D94DC0" w:rsidRDefault="00D94DC0" w:rsidP="00C16F24">
      <w:pPr>
        <w:autoSpaceDE w:val="0"/>
        <w:autoSpaceDN w:val="0"/>
        <w:adjustRightInd w:val="0"/>
        <w:spacing w:after="0" w:line="240" w:lineRule="auto"/>
        <w:rPr>
          <w:rFonts w:ascii="Footlight MT Light" w:hAnsi="Footlight MT Light"/>
          <w:b/>
          <w:sz w:val="24"/>
          <w:szCs w:val="24"/>
        </w:rPr>
      </w:pPr>
    </w:p>
    <w:p w14:paraId="1CD413AD" w14:textId="3C1D2786" w:rsidR="00C16F24" w:rsidRPr="00F55B12" w:rsidRDefault="00C16F24" w:rsidP="00C16F24">
      <w:pPr>
        <w:autoSpaceDE w:val="0"/>
        <w:autoSpaceDN w:val="0"/>
        <w:adjustRightInd w:val="0"/>
        <w:spacing w:after="0" w:line="240" w:lineRule="auto"/>
        <w:rPr>
          <w:rFonts w:ascii="Footlight MT Light" w:hAnsi="Footlight MT Light"/>
          <w:b/>
          <w:sz w:val="24"/>
          <w:szCs w:val="24"/>
        </w:rPr>
      </w:pPr>
      <w:r w:rsidRPr="00F55B12">
        <w:rPr>
          <w:rFonts w:ascii="Footlight MT Light" w:hAnsi="Footlight MT Light"/>
          <w:b/>
          <w:sz w:val="24"/>
          <w:szCs w:val="24"/>
        </w:rPr>
        <w:t>PERSONAL APPLIANCES:</w:t>
      </w:r>
    </w:p>
    <w:p w14:paraId="0F038F7E" w14:textId="77777777" w:rsidR="00C16F24" w:rsidRPr="00F55B12" w:rsidRDefault="00C16F24" w:rsidP="00C16F24">
      <w:pPr>
        <w:pStyle w:val="NoSpacing"/>
        <w:rPr>
          <w:rFonts w:ascii="Footlight MT Light" w:hAnsi="Footlight MT Light"/>
          <w:sz w:val="24"/>
          <w:szCs w:val="24"/>
        </w:rPr>
      </w:pPr>
      <w:r w:rsidRPr="00F55B12">
        <w:rPr>
          <w:rFonts w:ascii="Footlight MT Light" w:hAnsi="Footlight MT Light"/>
          <w:sz w:val="24"/>
          <w:szCs w:val="24"/>
        </w:rPr>
        <w:t xml:space="preserve">Applicant may be allowed to install and use any of the following of his/her own personal appliances only with the express written consent of management subject to the Appliance Addendum:  range, refrigerator, dishwasher, stack washer/dryer.  </w:t>
      </w:r>
    </w:p>
    <w:p w14:paraId="3EDEF513" w14:textId="77777777" w:rsidR="00C16F24" w:rsidRPr="00F55B12" w:rsidRDefault="00C16F24" w:rsidP="006540B9">
      <w:pPr>
        <w:pStyle w:val="NoSpacing"/>
        <w:rPr>
          <w:rFonts w:ascii="Footlight MT Light" w:hAnsi="Footlight MT Light"/>
          <w:sz w:val="24"/>
          <w:szCs w:val="24"/>
        </w:rPr>
      </w:pPr>
    </w:p>
    <w:p w14:paraId="2E34341F" w14:textId="77777777" w:rsidR="00ED116A" w:rsidRDefault="00ED116A" w:rsidP="00730515">
      <w:pPr>
        <w:autoSpaceDE w:val="0"/>
        <w:autoSpaceDN w:val="0"/>
        <w:adjustRightInd w:val="0"/>
        <w:spacing w:after="0" w:line="240" w:lineRule="auto"/>
        <w:rPr>
          <w:rFonts w:ascii="Footlight MT Light" w:hAnsi="Footlight MT Light"/>
          <w:b/>
          <w:bCs/>
          <w:sz w:val="24"/>
          <w:szCs w:val="24"/>
        </w:rPr>
      </w:pPr>
    </w:p>
    <w:p w14:paraId="270E2977" w14:textId="77777777" w:rsidR="00ED116A" w:rsidRDefault="00ED116A" w:rsidP="00730515">
      <w:pPr>
        <w:autoSpaceDE w:val="0"/>
        <w:autoSpaceDN w:val="0"/>
        <w:adjustRightInd w:val="0"/>
        <w:spacing w:after="0" w:line="240" w:lineRule="auto"/>
        <w:rPr>
          <w:rFonts w:ascii="Footlight MT Light" w:hAnsi="Footlight MT Light"/>
          <w:b/>
          <w:bCs/>
          <w:sz w:val="24"/>
          <w:szCs w:val="24"/>
        </w:rPr>
      </w:pPr>
    </w:p>
    <w:p w14:paraId="423BADF1" w14:textId="23C065CD" w:rsidR="00730515" w:rsidRPr="00F55B12" w:rsidRDefault="00730515" w:rsidP="00730515">
      <w:pPr>
        <w:autoSpaceDE w:val="0"/>
        <w:autoSpaceDN w:val="0"/>
        <w:adjustRightInd w:val="0"/>
        <w:spacing w:after="0" w:line="240" w:lineRule="auto"/>
        <w:rPr>
          <w:rFonts w:ascii="Footlight MT Light" w:hAnsi="Footlight MT Light"/>
          <w:sz w:val="24"/>
          <w:szCs w:val="24"/>
        </w:rPr>
      </w:pPr>
      <w:r w:rsidRPr="00F55B12">
        <w:rPr>
          <w:rFonts w:ascii="Footlight MT Light" w:hAnsi="Footlight MT Light"/>
          <w:b/>
          <w:bCs/>
          <w:sz w:val="24"/>
          <w:szCs w:val="24"/>
        </w:rPr>
        <w:t>VEHICLES</w:t>
      </w:r>
      <w:r w:rsidRPr="00F55B12">
        <w:rPr>
          <w:rFonts w:ascii="Footlight MT Light" w:hAnsi="Footlight MT Light"/>
          <w:sz w:val="24"/>
          <w:szCs w:val="24"/>
        </w:rPr>
        <w:t>:</w:t>
      </w:r>
    </w:p>
    <w:p w14:paraId="068CDDF5" w14:textId="77777777" w:rsidR="00730515" w:rsidRPr="00F55B12" w:rsidRDefault="00730515" w:rsidP="00730515">
      <w:pPr>
        <w:autoSpaceDE w:val="0"/>
        <w:autoSpaceDN w:val="0"/>
        <w:adjustRightInd w:val="0"/>
        <w:spacing w:after="0" w:line="240" w:lineRule="auto"/>
        <w:rPr>
          <w:rFonts w:ascii="Footlight MT Light" w:hAnsi="Footlight MT Light"/>
          <w:sz w:val="24"/>
          <w:szCs w:val="24"/>
        </w:rPr>
      </w:pPr>
      <w:r w:rsidRPr="00F55B12">
        <w:rPr>
          <w:rFonts w:ascii="Footlight MT Light" w:hAnsi="Footlight MT Light"/>
          <w:sz w:val="24"/>
          <w:szCs w:val="24"/>
        </w:rPr>
        <w:t>All vehicles must be listed on the application.  There is no designated/assigned parking.  No oversized vehicles are allowed without approval.  Handicap credentials must be provided.</w:t>
      </w:r>
    </w:p>
    <w:p w14:paraId="1B485D9A" w14:textId="77777777" w:rsidR="00730515" w:rsidRPr="00F55B12" w:rsidRDefault="00730515" w:rsidP="006540B9">
      <w:pPr>
        <w:pStyle w:val="NoSpacing"/>
        <w:rPr>
          <w:rFonts w:ascii="Footlight MT Light" w:hAnsi="Footlight MT Light"/>
          <w:sz w:val="24"/>
          <w:szCs w:val="24"/>
        </w:rPr>
      </w:pPr>
    </w:p>
    <w:p w14:paraId="4040BA0E" w14:textId="652BA697" w:rsidR="006540B9" w:rsidRPr="00F55B12" w:rsidRDefault="006540B9" w:rsidP="006540B9">
      <w:pPr>
        <w:pStyle w:val="NoSpacing"/>
        <w:rPr>
          <w:rFonts w:ascii="Footlight MT Light" w:hAnsi="Footlight MT Light"/>
          <w:b/>
          <w:bCs/>
          <w:sz w:val="24"/>
          <w:szCs w:val="24"/>
        </w:rPr>
      </w:pPr>
      <w:r w:rsidRPr="00F55B12">
        <w:rPr>
          <w:rFonts w:ascii="Footlight MT Light" w:hAnsi="Footlight MT Light"/>
          <w:b/>
          <w:bCs/>
          <w:sz w:val="24"/>
          <w:szCs w:val="24"/>
        </w:rPr>
        <w:lastRenderedPageBreak/>
        <w:t>DOMESTIC VIOLENCE VICTIMS</w:t>
      </w:r>
      <w:r w:rsidR="00730515" w:rsidRPr="00F55B12">
        <w:rPr>
          <w:rFonts w:ascii="Footlight MT Light" w:hAnsi="Footlight MT Light"/>
          <w:b/>
          <w:bCs/>
          <w:sz w:val="24"/>
          <w:szCs w:val="24"/>
        </w:rPr>
        <w:t>:</w:t>
      </w:r>
    </w:p>
    <w:p w14:paraId="0E2E82E8" w14:textId="77777777" w:rsidR="006540B9" w:rsidRPr="00F55B12" w:rsidRDefault="006540B9" w:rsidP="006540B9">
      <w:pPr>
        <w:pStyle w:val="NoSpacing"/>
        <w:rPr>
          <w:rFonts w:ascii="Footlight MT Light" w:hAnsi="Footlight MT Light"/>
          <w:sz w:val="24"/>
          <w:szCs w:val="24"/>
        </w:rPr>
      </w:pPr>
      <w:r w:rsidRPr="00F55B12">
        <w:rPr>
          <w:rFonts w:ascii="Footlight MT Light" w:hAnsi="Footlight MT Light"/>
          <w:sz w:val="24"/>
          <w:szCs w:val="24"/>
        </w:rPr>
        <w:t>If you are a victim of domestic violence, and it has adversely impacted your credit history, please advise CSW of your circumstances so that circumstances can be adequately considered.</w:t>
      </w:r>
    </w:p>
    <w:p w14:paraId="2960AD43" w14:textId="77777777" w:rsidR="006540B9" w:rsidRPr="00F55B12" w:rsidRDefault="006540B9" w:rsidP="006540B9">
      <w:pPr>
        <w:pStyle w:val="NoSpacing"/>
        <w:rPr>
          <w:rFonts w:ascii="Footlight MT Light" w:hAnsi="Footlight MT Light"/>
          <w:sz w:val="24"/>
          <w:szCs w:val="24"/>
        </w:rPr>
      </w:pPr>
    </w:p>
    <w:p w14:paraId="7CE3B8E8" w14:textId="77777777" w:rsidR="006540B9" w:rsidRPr="00F55B12" w:rsidRDefault="006540B9" w:rsidP="006540B9">
      <w:pPr>
        <w:pStyle w:val="NoSpacing"/>
        <w:rPr>
          <w:rFonts w:ascii="Footlight MT Light" w:hAnsi="Footlight MT Light"/>
          <w:b/>
          <w:bCs/>
          <w:sz w:val="24"/>
          <w:szCs w:val="24"/>
        </w:rPr>
      </w:pPr>
      <w:r w:rsidRPr="00F55B12">
        <w:rPr>
          <w:rFonts w:ascii="Footlight MT Light" w:hAnsi="Footlight MT Light"/>
          <w:b/>
          <w:bCs/>
          <w:sz w:val="24"/>
          <w:szCs w:val="24"/>
        </w:rPr>
        <w:t>STATEMENT OF TENANTS RIGHTS AND RESPONSIBILTIIES</w:t>
      </w:r>
    </w:p>
    <w:p w14:paraId="473986C1" w14:textId="4B67428D" w:rsidR="006540B9" w:rsidRDefault="006540B9" w:rsidP="006540B9">
      <w:pPr>
        <w:pStyle w:val="NoSpacing"/>
        <w:rPr>
          <w:rFonts w:ascii="Footlight MT Light" w:hAnsi="Footlight MT Light"/>
          <w:sz w:val="24"/>
          <w:szCs w:val="24"/>
        </w:rPr>
      </w:pPr>
      <w:r w:rsidRPr="00F55B12">
        <w:rPr>
          <w:rFonts w:ascii="Footlight MT Light" w:hAnsi="Footlight MT Light"/>
          <w:sz w:val="24"/>
          <w:szCs w:val="24"/>
        </w:rPr>
        <w:t>There is a Tenants Rights Notice that has been prepared by the Commonwealth of Virginia and made available.  You will be required to acknowledge receipt of this document if you lease an apartment.  The document is available in English or Spanish.</w:t>
      </w:r>
    </w:p>
    <w:p w14:paraId="5371053F" w14:textId="372E7EBF" w:rsidR="00AB0120" w:rsidRDefault="00AB0120" w:rsidP="006540B9">
      <w:pPr>
        <w:pStyle w:val="NoSpacing"/>
        <w:rPr>
          <w:rFonts w:ascii="Footlight MT Light" w:hAnsi="Footlight MT Light"/>
          <w:sz w:val="24"/>
          <w:szCs w:val="24"/>
        </w:rPr>
      </w:pPr>
    </w:p>
    <w:p w14:paraId="0DC146F2" w14:textId="7994130E" w:rsidR="00AB0120" w:rsidRPr="00F55B12" w:rsidRDefault="00AB0120" w:rsidP="006540B9">
      <w:pPr>
        <w:pStyle w:val="NoSpacing"/>
        <w:rPr>
          <w:rFonts w:ascii="Footlight MT Light" w:hAnsi="Footlight MT Light"/>
          <w:sz w:val="24"/>
          <w:szCs w:val="24"/>
        </w:rPr>
      </w:pPr>
      <w:r>
        <w:rPr>
          <w:rFonts w:ascii="Footlight MT Light" w:hAnsi="Footlight MT Light"/>
          <w:sz w:val="24"/>
          <w:szCs w:val="24"/>
        </w:rPr>
        <w:t xml:space="preserve">This document is available online: </w:t>
      </w:r>
      <w:r>
        <w:rPr>
          <w:rFonts w:ascii="Footlight MT Light" w:hAnsi="Footlight MT Light"/>
          <w:sz w:val="24"/>
          <w:szCs w:val="24"/>
        </w:rPr>
        <w:tab/>
      </w:r>
      <w:proofErr w:type="gramStart"/>
      <w:r>
        <w:rPr>
          <w:rStyle w:val="Strong"/>
          <w:rFonts w:ascii="Arial" w:hAnsi="Arial" w:cs="Arial"/>
          <w:color w:val="0000FF"/>
          <w:sz w:val="21"/>
          <w:szCs w:val="21"/>
          <w:shd w:val="clear" w:color="auto" w:fill="FFFFFF"/>
        </w:rPr>
        <w:t>www.dhcd.virginia.gov/landlord-tenant-resources</w:t>
      </w:r>
      <w:proofErr w:type="gramEnd"/>
      <w:r>
        <w:rPr>
          <w:rStyle w:val="Strong"/>
          <w:rFonts w:ascii="Arial" w:hAnsi="Arial" w:cs="Arial"/>
          <w:color w:val="191919"/>
          <w:sz w:val="21"/>
          <w:szCs w:val="21"/>
          <w:shd w:val="clear" w:color="auto" w:fill="FFFFFF"/>
        </w:rPr>
        <w:t> </w:t>
      </w:r>
    </w:p>
    <w:p w14:paraId="04F3784D" w14:textId="77777777" w:rsidR="006540B9" w:rsidRPr="00F55B12" w:rsidRDefault="006540B9" w:rsidP="006540B9">
      <w:pPr>
        <w:pStyle w:val="NoSpacing"/>
        <w:rPr>
          <w:rFonts w:ascii="Footlight MT Light" w:hAnsi="Footlight MT Light"/>
          <w:sz w:val="24"/>
          <w:szCs w:val="24"/>
        </w:rPr>
      </w:pPr>
    </w:p>
    <w:p w14:paraId="0B5AE1D1" w14:textId="77777777" w:rsidR="006540B9" w:rsidRPr="00F55B12" w:rsidRDefault="006540B9" w:rsidP="006540B9">
      <w:pPr>
        <w:pStyle w:val="NoSpacing"/>
        <w:rPr>
          <w:rFonts w:ascii="Footlight MT Light" w:hAnsi="Footlight MT Light"/>
          <w:b/>
          <w:bCs/>
          <w:sz w:val="24"/>
          <w:szCs w:val="24"/>
        </w:rPr>
      </w:pPr>
      <w:r w:rsidRPr="00F55B12">
        <w:rPr>
          <w:rFonts w:ascii="Footlight MT Light" w:hAnsi="Footlight MT Light"/>
          <w:b/>
          <w:bCs/>
          <w:sz w:val="24"/>
          <w:szCs w:val="24"/>
        </w:rPr>
        <w:t>PROPERTY MANAGER INFORMATION</w:t>
      </w:r>
    </w:p>
    <w:p w14:paraId="218A9B22" w14:textId="77777777" w:rsidR="00D70FB3" w:rsidRDefault="00D70FB3" w:rsidP="006540B9">
      <w:pPr>
        <w:pStyle w:val="NoSpacing"/>
        <w:rPr>
          <w:rFonts w:ascii="Footlight MT Light" w:hAnsi="Footlight MT Light"/>
          <w:sz w:val="24"/>
          <w:szCs w:val="24"/>
        </w:rPr>
      </w:pPr>
    </w:p>
    <w:p w14:paraId="3895B91C" w14:textId="2FCEED40" w:rsidR="006540B9" w:rsidRDefault="006540B9" w:rsidP="006540B9">
      <w:pPr>
        <w:pStyle w:val="NoSpacing"/>
        <w:rPr>
          <w:rFonts w:ascii="Footlight MT Light" w:hAnsi="Footlight MT Light"/>
          <w:sz w:val="24"/>
          <w:szCs w:val="24"/>
        </w:rPr>
      </w:pPr>
      <w:r w:rsidRPr="00F55B12">
        <w:rPr>
          <w:rFonts w:ascii="Footlight MT Light" w:hAnsi="Footlight MT Light"/>
          <w:sz w:val="24"/>
          <w:szCs w:val="24"/>
        </w:rPr>
        <w:t>Name and Address of Property Manager for Brandon Point Apartments and Chateau Riviera Apartments</w:t>
      </w:r>
    </w:p>
    <w:p w14:paraId="3070794E" w14:textId="77777777" w:rsidR="00D70FB3" w:rsidRPr="00F55B12" w:rsidRDefault="00D70FB3" w:rsidP="006540B9">
      <w:pPr>
        <w:pStyle w:val="NoSpacing"/>
        <w:rPr>
          <w:rFonts w:ascii="Footlight MT Light" w:hAnsi="Footlight MT Light"/>
          <w:sz w:val="24"/>
          <w:szCs w:val="24"/>
        </w:rPr>
      </w:pPr>
    </w:p>
    <w:p w14:paraId="62EB4B20" w14:textId="77777777" w:rsidR="006540B9" w:rsidRPr="00F55B12" w:rsidRDefault="006540B9" w:rsidP="00D70FB3">
      <w:pPr>
        <w:pStyle w:val="NoSpacing"/>
        <w:ind w:firstLine="720"/>
        <w:rPr>
          <w:rFonts w:ascii="Footlight MT Light" w:hAnsi="Footlight MT Light"/>
          <w:sz w:val="24"/>
          <w:szCs w:val="24"/>
        </w:rPr>
      </w:pPr>
      <w:r w:rsidRPr="00F55B12">
        <w:rPr>
          <w:rFonts w:ascii="Footlight MT Light" w:hAnsi="Footlight MT Light"/>
          <w:sz w:val="24"/>
          <w:szCs w:val="24"/>
        </w:rPr>
        <w:t>CSW Associates Roanoke, LC</w:t>
      </w:r>
    </w:p>
    <w:p w14:paraId="77ADF04D" w14:textId="77777777" w:rsidR="006540B9" w:rsidRPr="00F55B12" w:rsidRDefault="006540B9" w:rsidP="00D70FB3">
      <w:pPr>
        <w:pStyle w:val="NoSpacing"/>
        <w:ind w:firstLine="720"/>
        <w:rPr>
          <w:rFonts w:ascii="Footlight MT Light" w:hAnsi="Footlight MT Light"/>
          <w:sz w:val="24"/>
          <w:szCs w:val="24"/>
        </w:rPr>
      </w:pPr>
      <w:r w:rsidRPr="00F55B12">
        <w:rPr>
          <w:rFonts w:ascii="Footlight MT Light" w:hAnsi="Footlight MT Light"/>
          <w:sz w:val="24"/>
          <w:szCs w:val="24"/>
        </w:rPr>
        <w:t>3807 Brandon Ave SW, Ste 245</w:t>
      </w:r>
    </w:p>
    <w:p w14:paraId="66E8A677" w14:textId="77777777" w:rsidR="006540B9" w:rsidRPr="00F55B12" w:rsidRDefault="006540B9" w:rsidP="00D70FB3">
      <w:pPr>
        <w:pStyle w:val="NoSpacing"/>
        <w:ind w:firstLine="720"/>
        <w:rPr>
          <w:rFonts w:ascii="Footlight MT Light" w:hAnsi="Footlight MT Light"/>
          <w:sz w:val="24"/>
          <w:szCs w:val="24"/>
        </w:rPr>
      </w:pPr>
      <w:r w:rsidRPr="00F55B12">
        <w:rPr>
          <w:rFonts w:ascii="Footlight MT Light" w:hAnsi="Footlight MT Light"/>
          <w:sz w:val="24"/>
          <w:szCs w:val="24"/>
        </w:rPr>
        <w:t>Roanoke VA 24018</w:t>
      </w:r>
    </w:p>
    <w:p w14:paraId="06472409" w14:textId="77777777" w:rsidR="006540B9" w:rsidRPr="00F55B12" w:rsidRDefault="006540B9" w:rsidP="00D70FB3">
      <w:pPr>
        <w:pStyle w:val="NoSpacing"/>
        <w:ind w:firstLine="720"/>
        <w:rPr>
          <w:rFonts w:ascii="Footlight MT Light" w:hAnsi="Footlight MT Light"/>
          <w:sz w:val="24"/>
          <w:szCs w:val="24"/>
        </w:rPr>
      </w:pPr>
      <w:r w:rsidRPr="00F55B12">
        <w:rPr>
          <w:rFonts w:ascii="Footlight MT Light" w:hAnsi="Footlight MT Light"/>
          <w:sz w:val="24"/>
          <w:szCs w:val="24"/>
        </w:rPr>
        <w:t>540-989-3653</w:t>
      </w:r>
    </w:p>
    <w:p w14:paraId="723E29F5" w14:textId="5D6E28FD" w:rsidR="006540B9" w:rsidRDefault="006540B9" w:rsidP="006540B9">
      <w:pPr>
        <w:pStyle w:val="NoSpacing"/>
        <w:rPr>
          <w:rFonts w:ascii="Footlight MT Light" w:hAnsi="Footlight MT Light"/>
          <w:sz w:val="24"/>
          <w:szCs w:val="24"/>
        </w:rPr>
      </w:pPr>
    </w:p>
    <w:p w14:paraId="6627503E" w14:textId="0D3E4EAA" w:rsidR="00D70FB3" w:rsidRDefault="00D70FB3" w:rsidP="006540B9">
      <w:pPr>
        <w:pStyle w:val="NoSpacing"/>
        <w:rPr>
          <w:rFonts w:ascii="Footlight MT Light" w:hAnsi="Footlight MT Light"/>
          <w:sz w:val="24"/>
          <w:szCs w:val="24"/>
        </w:rPr>
      </w:pPr>
    </w:p>
    <w:p w14:paraId="55DCA127" w14:textId="77777777" w:rsidR="006540B9" w:rsidRPr="006E1300" w:rsidRDefault="006540B9" w:rsidP="00AE388C">
      <w:pPr>
        <w:pStyle w:val="NoSpacing"/>
        <w:numPr>
          <w:ilvl w:val="0"/>
          <w:numId w:val="15"/>
        </w:numPr>
        <w:rPr>
          <w:rFonts w:ascii="Footlight MT Light" w:hAnsi="Footlight MT Light"/>
          <w:b/>
          <w:bCs/>
          <w:sz w:val="24"/>
          <w:szCs w:val="24"/>
        </w:rPr>
      </w:pPr>
      <w:r w:rsidRPr="00F55B12">
        <w:rPr>
          <w:rFonts w:ascii="Footlight MT Light" w:hAnsi="Footlight MT Light"/>
          <w:sz w:val="24"/>
          <w:szCs w:val="24"/>
        </w:rPr>
        <w:t xml:space="preserve"> </w:t>
      </w:r>
      <w:r w:rsidRPr="006E1300">
        <w:rPr>
          <w:rFonts w:ascii="Footlight MT Light" w:hAnsi="Footlight MT Light"/>
          <w:b/>
          <w:bCs/>
          <w:sz w:val="24"/>
          <w:szCs w:val="24"/>
        </w:rPr>
        <w:t>Appeals</w:t>
      </w:r>
    </w:p>
    <w:p w14:paraId="0C1F2678" w14:textId="77777777" w:rsidR="006540B9" w:rsidRPr="00F55B12" w:rsidRDefault="006540B9" w:rsidP="006540B9">
      <w:pPr>
        <w:pStyle w:val="NoSpacing"/>
        <w:rPr>
          <w:rFonts w:ascii="Footlight MT Light" w:hAnsi="Footlight MT Light"/>
          <w:b/>
          <w:bCs/>
          <w:sz w:val="24"/>
          <w:szCs w:val="24"/>
        </w:rPr>
      </w:pPr>
    </w:p>
    <w:p w14:paraId="22138025" w14:textId="77777777" w:rsidR="006540B9" w:rsidRPr="00F55B12" w:rsidRDefault="006540B9" w:rsidP="006540B9">
      <w:pPr>
        <w:pStyle w:val="NoSpacing"/>
        <w:rPr>
          <w:rFonts w:ascii="Footlight MT Light" w:hAnsi="Footlight MT Light"/>
          <w:sz w:val="24"/>
          <w:szCs w:val="24"/>
        </w:rPr>
      </w:pPr>
      <w:r w:rsidRPr="00F55B12">
        <w:rPr>
          <w:rFonts w:ascii="Footlight MT Light" w:hAnsi="Footlight MT Light"/>
          <w:sz w:val="24"/>
          <w:szCs w:val="24"/>
        </w:rPr>
        <w:t xml:space="preserve">In the event an Applicant believes that his/her application has been processed incorrectly for any reason or the Applicant believes that these Application Criteria do not reflect the requirements under Virginia law or that his/her application has been denied incorrectly, he/she should state his/her issue in writing by email to </w:t>
      </w:r>
      <w:hyperlink r:id="rId12" w:history="1">
        <w:r w:rsidRPr="00F55B12">
          <w:rPr>
            <w:rStyle w:val="Hyperlink"/>
            <w:rFonts w:ascii="Footlight MT Light" w:hAnsi="Footlight MT Light"/>
            <w:sz w:val="24"/>
            <w:szCs w:val="24"/>
          </w:rPr>
          <w:t>vonda@csw-associates.com</w:t>
        </w:r>
      </w:hyperlink>
      <w:r w:rsidRPr="00F55B12">
        <w:rPr>
          <w:rFonts w:ascii="Footlight MT Light" w:hAnsi="Footlight MT Light"/>
          <w:sz w:val="24"/>
          <w:szCs w:val="24"/>
        </w:rPr>
        <w:t xml:space="preserve"> with a clear notation of Appeal in the subject line. If you do not have email access, please contact Vonda at the Main Office (540) 989-3653.  You must exhaust all avenues, including this appeal, to object to a determination by CSW.  Also note that, while CSW will consider any appeal in good faith, the appeal will not change any timeline stated above for a pending application. </w:t>
      </w:r>
    </w:p>
    <w:p w14:paraId="730F7CE6" w14:textId="343785DB" w:rsidR="00FA5CA5" w:rsidRPr="008122E1" w:rsidRDefault="00FA5CA5" w:rsidP="00AF730A">
      <w:pPr>
        <w:pStyle w:val="NoSpacing"/>
        <w:rPr>
          <w:rFonts w:ascii="Footlight MT Light" w:hAnsi="Footlight MT Light"/>
          <w:sz w:val="40"/>
          <w:szCs w:val="40"/>
        </w:rPr>
      </w:pPr>
    </w:p>
    <w:p w14:paraId="5116F79A" w14:textId="74757718" w:rsidR="00FA5CA5" w:rsidRPr="006E1300" w:rsidRDefault="00FA5CA5" w:rsidP="00AF730A">
      <w:pPr>
        <w:pStyle w:val="NoSpacing"/>
        <w:rPr>
          <w:rFonts w:ascii="Footlight MT Light" w:hAnsi="Footlight MT Light"/>
          <w:i/>
          <w:iCs/>
          <w:sz w:val="18"/>
          <w:szCs w:val="18"/>
        </w:rPr>
      </w:pPr>
      <w:r w:rsidRPr="006E1300">
        <w:rPr>
          <w:rFonts w:ascii="Footlight MT Light" w:hAnsi="Footlight MT Light"/>
          <w:i/>
          <w:iCs/>
          <w:sz w:val="18"/>
          <w:szCs w:val="18"/>
        </w:rPr>
        <w:t xml:space="preserve">*For applications </w:t>
      </w:r>
      <w:r w:rsidR="000277A9" w:rsidRPr="006E1300">
        <w:rPr>
          <w:rFonts w:ascii="Footlight MT Light" w:hAnsi="Footlight MT Light"/>
          <w:i/>
          <w:iCs/>
          <w:sz w:val="18"/>
          <w:szCs w:val="18"/>
        </w:rPr>
        <w:t>submitted</w:t>
      </w:r>
      <w:r w:rsidRPr="006E1300">
        <w:rPr>
          <w:rFonts w:ascii="Footlight MT Light" w:hAnsi="Footlight MT Light"/>
          <w:i/>
          <w:iCs/>
          <w:sz w:val="18"/>
          <w:szCs w:val="18"/>
        </w:rPr>
        <w:t xml:space="preserve"> on or after </w:t>
      </w:r>
      <w:r w:rsidR="005829DD">
        <w:rPr>
          <w:rFonts w:ascii="Footlight MT Light" w:hAnsi="Footlight MT Light"/>
          <w:i/>
          <w:iCs/>
          <w:sz w:val="18"/>
          <w:szCs w:val="18"/>
        </w:rPr>
        <w:t xml:space="preserve">April </w:t>
      </w:r>
      <w:r w:rsidR="008F2DE0">
        <w:rPr>
          <w:rFonts w:ascii="Footlight MT Light" w:hAnsi="Footlight MT Light"/>
          <w:i/>
          <w:iCs/>
          <w:sz w:val="18"/>
          <w:szCs w:val="18"/>
        </w:rPr>
        <w:t>2</w:t>
      </w:r>
      <w:r w:rsidR="005829DD">
        <w:rPr>
          <w:rFonts w:ascii="Footlight MT Light" w:hAnsi="Footlight MT Light"/>
          <w:i/>
          <w:iCs/>
          <w:sz w:val="18"/>
          <w:szCs w:val="18"/>
        </w:rPr>
        <w:t>5</w:t>
      </w:r>
      <w:r w:rsidRPr="006E1300">
        <w:rPr>
          <w:rFonts w:ascii="Footlight MT Light" w:hAnsi="Footlight MT Light"/>
          <w:i/>
          <w:iCs/>
          <w:sz w:val="18"/>
          <w:szCs w:val="18"/>
        </w:rPr>
        <w:t>, 2021.</w:t>
      </w:r>
    </w:p>
    <w:p w14:paraId="0D75DBCF" w14:textId="7D7E3F6E" w:rsidR="00746902" w:rsidRPr="008122E1" w:rsidRDefault="00746902" w:rsidP="00AE660A">
      <w:pPr>
        <w:pStyle w:val="NoSpacing"/>
        <w:rPr>
          <w:rFonts w:ascii="Footlight MT Light" w:hAnsi="Footlight MT Light"/>
          <w:sz w:val="40"/>
          <w:szCs w:val="40"/>
        </w:rPr>
      </w:pPr>
    </w:p>
    <w:p w14:paraId="078E7C05" w14:textId="003881EB" w:rsidR="00D70FB3" w:rsidRDefault="00D70FB3" w:rsidP="00AE660A">
      <w:pPr>
        <w:pStyle w:val="NoSpacing"/>
        <w:rPr>
          <w:rFonts w:ascii="Footlight MT Light" w:hAnsi="Footlight MT Light"/>
          <w:sz w:val="40"/>
          <w:szCs w:val="40"/>
        </w:rPr>
      </w:pPr>
    </w:p>
    <w:p w14:paraId="12DCCD65" w14:textId="3BC057F0" w:rsidR="00D70FB3" w:rsidRDefault="00D70FB3" w:rsidP="00AE660A">
      <w:pPr>
        <w:pStyle w:val="NoSpacing"/>
        <w:rPr>
          <w:rFonts w:ascii="Footlight MT Light" w:hAnsi="Footlight MT Light"/>
          <w:sz w:val="40"/>
          <w:szCs w:val="40"/>
        </w:rPr>
      </w:pPr>
    </w:p>
    <w:p w14:paraId="5CFA5587" w14:textId="0AB00911" w:rsidR="00D70FB3" w:rsidRDefault="00D70FB3" w:rsidP="00AE660A">
      <w:pPr>
        <w:pStyle w:val="NoSpacing"/>
        <w:rPr>
          <w:rFonts w:ascii="Footlight MT Light" w:hAnsi="Footlight MT Light"/>
          <w:sz w:val="40"/>
          <w:szCs w:val="40"/>
        </w:rPr>
      </w:pPr>
    </w:p>
    <w:p w14:paraId="1E588FAB" w14:textId="468C5954" w:rsidR="00D70FB3" w:rsidRDefault="00D70FB3" w:rsidP="00AE660A">
      <w:pPr>
        <w:pStyle w:val="NoSpacing"/>
        <w:rPr>
          <w:rFonts w:ascii="Footlight MT Light" w:hAnsi="Footlight MT Light"/>
          <w:sz w:val="40"/>
          <w:szCs w:val="40"/>
        </w:rPr>
      </w:pPr>
    </w:p>
    <w:p w14:paraId="114BCCED" w14:textId="77777777" w:rsidR="00D70FB3" w:rsidRPr="008122E1" w:rsidRDefault="00D70FB3" w:rsidP="00AE660A">
      <w:pPr>
        <w:pStyle w:val="NoSpacing"/>
        <w:rPr>
          <w:rFonts w:ascii="Footlight MT Light" w:hAnsi="Footlight MT Light"/>
          <w:sz w:val="40"/>
          <w:szCs w:val="40"/>
        </w:rPr>
      </w:pPr>
    </w:p>
    <w:p w14:paraId="1F1276D9" w14:textId="22662BF7" w:rsidR="00194D39" w:rsidRPr="008122E1" w:rsidRDefault="00194D39" w:rsidP="00AE660A">
      <w:pPr>
        <w:pStyle w:val="NoSpacing"/>
        <w:rPr>
          <w:rFonts w:ascii="Footlight MT Light" w:hAnsi="Footlight MT Light"/>
          <w:sz w:val="40"/>
          <w:szCs w:val="40"/>
        </w:rPr>
      </w:pPr>
    </w:p>
    <w:p w14:paraId="44B160FF" w14:textId="63E2EE4D" w:rsidR="00194D39" w:rsidRPr="008122E1" w:rsidRDefault="00194D39" w:rsidP="00AE660A">
      <w:pPr>
        <w:pStyle w:val="NoSpacing"/>
        <w:rPr>
          <w:rFonts w:ascii="Footlight MT Light" w:hAnsi="Footlight MT Light"/>
          <w:sz w:val="40"/>
          <w:szCs w:val="40"/>
        </w:rPr>
      </w:pPr>
    </w:p>
    <w:p w14:paraId="3691B34F" w14:textId="618376C8" w:rsidR="000530EA" w:rsidRPr="008122E1" w:rsidRDefault="000530EA" w:rsidP="00854A8A">
      <w:pPr>
        <w:pStyle w:val="NoSpacing"/>
        <w:jc w:val="center"/>
        <w:rPr>
          <w:sz w:val="40"/>
          <w:szCs w:val="40"/>
        </w:rPr>
      </w:pPr>
      <w:r w:rsidRPr="008122E1">
        <w:rPr>
          <w:noProof/>
          <w:color w:val="0000FF"/>
          <w:sz w:val="40"/>
          <w:szCs w:val="40"/>
        </w:rPr>
        <w:drawing>
          <wp:inline distT="0" distB="0" distL="0" distR="0" wp14:anchorId="0E98BAB0" wp14:editId="7899468A">
            <wp:extent cx="716890" cy="716890"/>
            <wp:effectExtent l="0" t="0" r="7620" b="7620"/>
            <wp:docPr id="2" name="irc_mi" descr="http://www.cersosimorealestate.com/images/equal-housing_6x6.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ersosimorealestate.com/images/equal-housing_6x6.jpg">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6890" cy="716890"/>
                    </a:xfrm>
                    <a:prstGeom prst="rect">
                      <a:avLst/>
                    </a:prstGeom>
                    <a:noFill/>
                    <a:ln>
                      <a:noFill/>
                    </a:ln>
                  </pic:spPr>
                </pic:pic>
              </a:graphicData>
            </a:graphic>
          </wp:inline>
        </w:drawing>
      </w:r>
    </w:p>
    <w:p w14:paraId="1BAC7FDF" w14:textId="35D6C61D" w:rsidR="00854A8A" w:rsidRPr="008122E1" w:rsidRDefault="00854A8A" w:rsidP="00854A8A">
      <w:pPr>
        <w:pStyle w:val="NoSpacing"/>
        <w:rPr>
          <w:sz w:val="40"/>
          <w:szCs w:val="40"/>
        </w:rPr>
      </w:pPr>
      <w:r w:rsidRPr="008122E1">
        <w:rPr>
          <w:noProof/>
          <w:sz w:val="40"/>
          <w:szCs w:val="40"/>
        </w:rPr>
        <w:drawing>
          <wp:inline distT="0" distB="0" distL="0" distR="0" wp14:anchorId="78F08C32" wp14:editId="0D975415">
            <wp:extent cx="2512648" cy="523875"/>
            <wp:effectExtent l="0" t="0" r="2540" b="0"/>
            <wp:docPr id="1" name="Picture 1" descr="C:\Users\ws3\AppData\Local\Microsoft\Windows\Temporary Internet Files\Content.Word\Brandon_Poin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s3\AppData\Local\Microsoft\Windows\Temporary Internet Files\Content.Word\Brandon_Point.t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20650" cy="525543"/>
                    </a:xfrm>
                    <a:prstGeom prst="rect">
                      <a:avLst/>
                    </a:prstGeom>
                    <a:noFill/>
                    <a:ln>
                      <a:noFill/>
                    </a:ln>
                  </pic:spPr>
                </pic:pic>
              </a:graphicData>
            </a:graphic>
          </wp:inline>
        </w:drawing>
      </w:r>
      <w:r w:rsidRPr="008122E1">
        <w:rPr>
          <w:sz w:val="40"/>
          <w:szCs w:val="40"/>
        </w:rPr>
        <w:tab/>
      </w:r>
      <w:r w:rsidRPr="008122E1">
        <w:rPr>
          <w:sz w:val="40"/>
          <w:szCs w:val="40"/>
        </w:rPr>
        <w:tab/>
      </w:r>
      <w:r w:rsidRPr="008122E1">
        <w:rPr>
          <w:sz w:val="40"/>
          <w:szCs w:val="40"/>
        </w:rPr>
        <w:tab/>
      </w:r>
      <w:r w:rsidRPr="008122E1">
        <w:rPr>
          <w:sz w:val="40"/>
          <w:szCs w:val="40"/>
        </w:rPr>
        <w:tab/>
      </w:r>
      <w:r w:rsidRPr="008122E1">
        <w:rPr>
          <w:sz w:val="40"/>
          <w:szCs w:val="40"/>
        </w:rPr>
        <w:tab/>
      </w:r>
      <w:r w:rsidRPr="008122E1">
        <w:rPr>
          <w:noProof/>
          <w:sz w:val="40"/>
          <w:szCs w:val="40"/>
        </w:rPr>
        <w:drawing>
          <wp:inline distT="0" distB="0" distL="0" distR="0" wp14:anchorId="30C39879" wp14:editId="7F4389FC">
            <wp:extent cx="2479675" cy="542925"/>
            <wp:effectExtent l="0" t="0" r="0" b="9525"/>
            <wp:docPr id="3" name="Picture 3" descr="C:\Users\ws3\AppData\Local\Microsoft\Windows\Temporary Internet Files\Content.Word\Chateau_Rivier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s3\AppData\Local\Microsoft\Windows\Temporary Internet Files\Content.Word\Chateau_Riviera.t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9846" cy="542962"/>
                    </a:xfrm>
                    <a:prstGeom prst="rect">
                      <a:avLst/>
                    </a:prstGeom>
                    <a:noFill/>
                    <a:ln>
                      <a:noFill/>
                    </a:ln>
                  </pic:spPr>
                </pic:pic>
              </a:graphicData>
            </a:graphic>
          </wp:inline>
        </w:drawing>
      </w:r>
    </w:p>
    <w:sectPr w:rsidR="00854A8A" w:rsidRPr="008122E1" w:rsidSect="005143C3">
      <w:pgSz w:w="12240" w:h="15840"/>
      <w:pgMar w:top="720" w:right="432" w:bottom="288"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87A0F" w14:textId="77777777" w:rsidR="00957599" w:rsidRDefault="00957599" w:rsidP="000134A0">
      <w:pPr>
        <w:spacing w:after="0" w:line="240" w:lineRule="auto"/>
      </w:pPr>
      <w:r>
        <w:separator/>
      </w:r>
    </w:p>
  </w:endnote>
  <w:endnote w:type="continuationSeparator" w:id="0">
    <w:p w14:paraId="6A329D22" w14:textId="77777777" w:rsidR="00957599" w:rsidRDefault="00957599" w:rsidP="00013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C3B76" w14:textId="77777777" w:rsidR="00957599" w:rsidRDefault="00957599" w:rsidP="000134A0">
      <w:pPr>
        <w:spacing w:after="0" w:line="240" w:lineRule="auto"/>
      </w:pPr>
      <w:r>
        <w:separator/>
      </w:r>
    </w:p>
  </w:footnote>
  <w:footnote w:type="continuationSeparator" w:id="0">
    <w:p w14:paraId="574C554B" w14:textId="77777777" w:rsidR="00957599" w:rsidRDefault="00957599" w:rsidP="00013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6222"/>
    <w:multiLevelType w:val="hybridMultilevel"/>
    <w:tmpl w:val="FB64B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C41D5"/>
    <w:multiLevelType w:val="hybridMultilevel"/>
    <w:tmpl w:val="F4646BA6"/>
    <w:lvl w:ilvl="0" w:tplc="83CA6F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4621D"/>
    <w:multiLevelType w:val="hybridMultilevel"/>
    <w:tmpl w:val="37007356"/>
    <w:lvl w:ilvl="0" w:tplc="F8C07CC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B77D5"/>
    <w:multiLevelType w:val="hybridMultilevel"/>
    <w:tmpl w:val="11BEE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831E9B"/>
    <w:multiLevelType w:val="hybridMultilevel"/>
    <w:tmpl w:val="81DC3B4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0D65CB"/>
    <w:multiLevelType w:val="hybridMultilevel"/>
    <w:tmpl w:val="E3DE5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37503"/>
    <w:multiLevelType w:val="hybridMultilevel"/>
    <w:tmpl w:val="0F4E6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7036A5"/>
    <w:multiLevelType w:val="hybridMultilevel"/>
    <w:tmpl w:val="7640E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C3DC1"/>
    <w:multiLevelType w:val="hybridMultilevel"/>
    <w:tmpl w:val="A4FAA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5435AC"/>
    <w:multiLevelType w:val="hybridMultilevel"/>
    <w:tmpl w:val="FB64B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303448"/>
    <w:multiLevelType w:val="hybridMultilevel"/>
    <w:tmpl w:val="DC38FE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8AF2B12"/>
    <w:multiLevelType w:val="hybridMultilevel"/>
    <w:tmpl w:val="E9D67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B97086"/>
    <w:multiLevelType w:val="hybridMultilevel"/>
    <w:tmpl w:val="2D8A8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B66D73"/>
    <w:multiLevelType w:val="hybridMultilevel"/>
    <w:tmpl w:val="3A0AEAA8"/>
    <w:lvl w:ilvl="0" w:tplc="8F1483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6923356"/>
    <w:multiLevelType w:val="hybridMultilevel"/>
    <w:tmpl w:val="A41C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071A4F"/>
    <w:multiLevelType w:val="hybridMultilevel"/>
    <w:tmpl w:val="C38A0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523B80"/>
    <w:multiLevelType w:val="hybridMultilevel"/>
    <w:tmpl w:val="4E30F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8"/>
  </w:num>
  <w:num w:numId="4">
    <w:abstractNumId w:val="4"/>
  </w:num>
  <w:num w:numId="5">
    <w:abstractNumId w:val="10"/>
  </w:num>
  <w:num w:numId="6">
    <w:abstractNumId w:val="7"/>
  </w:num>
  <w:num w:numId="7">
    <w:abstractNumId w:val="15"/>
  </w:num>
  <w:num w:numId="8">
    <w:abstractNumId w:val="16"/>
  </w:num>
  <w:num w:numId="9">
    <w:abstractNumId w:val="2"/>
  </w:num>
  <w:num w:numId="10">
    <w:abstractNumId w:val="0"/>
  </w:num>
  <w:num w:numId="11">
    <w:abstractNumId w:val="9"/>
  </w:num>
  <w:num w:numId="12">
    <w:abstractNumId w:val="11"/>
  </w:num>
  <w:num w:numId="13">
    <w:abstractNumId w:val="1"/>
  </w:num>
  <w:num w:numId="14">
    <w:abstractNumId w:val="6"/>
  </w:num>
  <w:num w:numId="15">
    <w:abstractNumId w:val="13"/>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094"/>
    <w:rsid w:val="00001A27"/>
    <w:rsid w:val="00005E7F"/>
    <w:rsid w:val="000078E3"/>
    <w:rsid w:val="00012AB6"/>
    <w:rsid w:val="000134A0"/>
    <w:rsid w:val="00013526"/>
    <w:rsid w:val="000159AF"/>
    <w:rsid w:val="000172C0"/>
    <w:rsid w:val="00017A00"/>
    <w:rsid w:val="00020905"/>
    <w:rsid w:val="0002594D"/>
    <w:rsid w:val="0002709A"/>
    <w:rsid w:val="000277A9"/>
    <w:rsid w:val="00030C48"/>
    <w:rsid w:val="000317B5"/>
    <w:rsid w:val="00036880"/>
    <w:rsid w:val="00037C6D"/>
    <w:rsid w:val="00040B4F"/>
    <w:rsid w:val="00046776"/>
    <w:rsid w:val="00050FC2"/>
    <w:rsid w:val="00051678"/>
    <w:rsid w:val="000530EA"/>
    <w:rsid w:val="00057CB0"/>
    <w:rsid w:val="00062CCD"/>
    <w:rsid w:val="00063EC9"/>
    <w:rsid w:val="00074318"/>
    <w:rsid w:val="0008114A"/>
    <w:rsid w:val="00084311"/>
    <w:rsid w:val="000845A8"/>
    <w:rsid w:val="000920F2"/>
    <w:rsid w:val="000A0E39"/>
    <w:rsid w:val="000A260E"/>
    <w:rsid w:val="000B52D2"/>
    <w:rsid w:val="000C05F6"/>
    <w:rsid w:val="000C145F"/>
    <w:rsid w:val="000C22EB"/>
    <w:rsid w:val="000C4AA7"/>
    <w:rsid w:val="000C7BFB"/>
    <w:rsid w:val="000D281E"/>
    <w:rsid w:val="000D5FF8"/>
    <w:rsid w:val="000E15DD"/>
    <w:rsid w:val="000F3ABA"/>
    <w:rsid w:val="000F3C7D"/>
    <w:rsid w:val="00101101"/>
    <w:rsid w:val="0010180D"/>
    <w:rsid w:val="00106B2C"/>
    <w:rsid w:val="00110CF5"/>
    <w:rsid w:val="00112440"/>
    <w:rsid w:val="001130F0"/>
    <w:rsid w:val="001157D9"/>
    <w:rsid w:val="001165D7"/>
    <w:rsid w:val="00121656"/>
    <w:rsid w:val="00123A48"/>
    <w:rsid w:val="00132FB2"/>
    <w:rsid w:val="00140D69"/>
    <w:rsid w:val="00146EF0"/>
    <w:rsid w:val="0014727B"/>
    <w:rsid w:val="001553AB"/>
    <w:rsid w:val="00162426"/>
    <w:rsid w:val="00165348"/>
    <w:rsid w:val="001670C3"/>
    <w:rsid w:val="00174CC0"/>
    <w:rsid w:val="001755C9"/>
    <w:rsid w:val="001761DF"/>
    <w:rsid w:val="001819A4"/>
    <w:rsid w:val="00182A91"/>
    <w:rsid w:val="00182B8D"/>
    <w:rsid w:val="001911FC"/>
    <w:rsid w:val="00194D39"/>
    <w:rsid w:val="00197EC1"/>
    <w:rsid w:val="001A017F"/>
    <w:rsid w:val="001A1801"/>
    <w:rsid w:val="001A18A0"/>
    <w:rsid w:val="001A4340"/>
    <w:rsid w:val="001A6564"/>
    <w:rsid w:val="001A7B29"/>
    <w:rsid w:val="001B26DB"/>
    <w:rsid w:val="001B2B67"/>
    <w:rsid w:val="001C02AF"/>
    <w:rsid w:val="001C09DB"/>
    <w:rsid w:val="001C203C"/>
    <w:rsid w:val="001C28D5"/>
    <w:rsid w:val="001C2D3D"/>
    <w:rsid w:val="001C4E89"/>
    <w:rsid w:val="001D1442"/>
    <w:rsid w:val="001D41A8"/>
    <w:rsid w:val="001E2921"/>
    <w:rsid w:val="001F0E51"/>
    <w:rsid w:val="001F2684"/>
    <w:rsid w:val="001F38EC"/>
    <w:rsid w:val="001F4E41"/>
    <w:rsid w:val="001F6996"/>
    <w:rsid w:val="001F6CB2"/>
    <w:rsid w:val="00201003"/>
    <w:rsid w:val="0020161B"/>
    <w:rsid w:val="00206C98"/>
    <w:rsid w:val="002079EE"/>
    <w:rsid w:val="00211AE8"/>
    <w:rsid w:val="002220EB"/>
    <w:rsid w:val="0022454F"/>
    <w:rsid w:val="00226865"/>
    <w:rsid w:val="002348C1"/>
    <w:rsid w:val="002361A7"/>
    <w:rsid w:val="00252037"/>
    <w:rsid w:val="00256504"/>
    <w:rsid w:val="00256793"/>
    <w:rsid w:val="0026168D"/>
    <w:rsid w:val="002643F1"/>
    <w:rsid w:val="00276120"/>
    <w:rsid w:val="00276ACE"/>
    <w:rsid w:val="00281A24"/>
    <w:rsid w:val="00287617"/>
    <w:rsid w:val="002907EF"/>
    <w:rsid w:val="00291BD8"/>
    <w:rsid w:val="00292C20"/>
    <w:rsid w:val="0029682D"/>
    <w:rsid w:val="002A303F"/>
    <w:rsid w:val="002A4F5D"/>
    <w:rsid w:val="002B484F"/>
    <w:rsid w:val="002C0A05"/>
    <w:rsid w:val="002C1A07"/>
    <w:rsid w:val="002C4191"/>
    <w:rsid w:val="002D1717"/>
    <w:rsid w:val="002D46DD"/>
    <w:rsid w:val="002D57BA"/>
    <w:rsid w:val="002D754E"/>
    <w:rsid w:val="002E1B40"/>
    <w:rsid w:val="002E2D14"/>
    <w:rsid w:val="002E5643"/>
    <w:rsid w:val="002F4A31"/>
    <w:rsid w:val="002F6B0C"/>
    <w:rsid w:val="002F6FB8"/>
    <w:rsid w:val="003030B9"/>
    <w:rsid w:val="00305694"/>
    <w:rsid w:val="00312799"/>
    <w:rsid w:val="0031689E"/>
    <w:rsid w:val="00317342"/>
    <w:rsid w:val="0032131A"/>
    <w:rsid w:val="00323C05"/>
    <w:rsid w:val="00324A60"/>
    <w:rsid w:val="003277C3"/>
    <w:rsid w:val="00330449"/>
    <w:rsid w:val="003346CA"/>
    <w:rsid w:val="003415C6"/>
    <w:rsid w:val="003426E1"/>
    <w:rsid w:val="00343412"/>
    <w:rsid w:val="00343B06"/>
    <w:rsid w:val="003501ED"/>
    <w:rsid w:val="0035089C"/>
    <w:rsid w:val="003523C3"/>
    <w:rsid w:val="00356058"/>
    <w:rsid w:val="003650B7"/>
    <w:rsid w:val="00366153"/>
    <w:rsid w:val="00366190"/>
    <w:rsid w:val="00371325"/>
    <w:rsid w:val="00374F34"/>
    <w:rsid w:val="00377A70"/>
    <w:rsid w:val="00381CBD"/>
    <w:rsid w:val="00381DAB"/>
    <w:rsid w:val="0038406A"/>
    <w:rsid w:val="00390731"/>
    <w:rsid w:val="0039624E"/>
    <w:rsid w:val="003A0AE0"/>
    <w:rsid w:val="003A22BF"/>
    <w:rsid w:val="003B0CC9"/>
    <w:rsid w:val="003B1124"/>
    <w:rsid w:val="003B38FD"/>
    <w:rsid w:val="003B4FFB"/>
    <w:rsid w:val="003B5E7A"/>
    <w:rsid w:val="003B77CC"/>
    <w:rsid w:val="003C0812"/>
    <w:rsid w:val="003C739B"/>
    <w:rsid w:val="003D141A"/>
    <w:rsid w:val="003D2248"/>
    <w:rsid w:val="003D5C4E"/>
    <w:rsid w:val="003D77F3"/>
    <w:rsid w:val="003D7D1D"/>
    <w:rsid w:val="003D7D4E"/>
    <w:rsid w:val="003E5B24"/>
    <w:rsid w:val="003F1D80"/>
    <w:rsid w:val="003F3908"/>
    <w:rsid w:val="003F76F0"/>
    <w:rsid w:val="00400424"/>
    <w:rsid w:val="0040086A"/>
    <w:rsid w:val="00407C20"/>
    <w:rsid w:val="00413509"/>
    <w:rsid w:val="00413BA8"/>
    <w:rsid w:val="00417017"/>
    <w:rsid w:val="00424D88"/>
    <w:rsid w:val="00442ED6"/>
    <w:rsid w:val="00447BB5"/>
    <w:rsid w:val="00447FBC"/>
    <w:rsid w:val="00456FD3"/>
    <w:rsid w:val="004623D6"/>
    <w:rsid w:val="0046530B"/>
    <w:rsid w:val="00466F8B"/>
    <w:rsid w:val="00466FFC"/>
    <w:rsid w:val="00471AE4"/>
    <w:rsid w:val="00476FC5"/>
    <w:rsid w:val="00484BA5"/>
    <w:rsid w:val="0048547B"/>
    <w:rsid w:val="00485BA7"/>
    <w:rsid w:val="00487F3E"/>
    <w:rsid w:val="004903EF"/>
    <w:rsid w:val="004905BE"/>
    <w:rsid w:val="00493E61"/>
    <w:rsid w:val="00495546"/>
    <w:rsid w:val="004B10EC"/>
    <w:rsid w:val="004B5C60"/>
    <w:rsid w:val="004C0330"/>
    <w:rsid w:val="004C3034"/>
    <w:rsid w:val="004D0D8A"/>
    <w:rsid w:val="004D1976"/>
    <w:rsid w:val="004D2ED6"/>
    <w:rsid w:val="004D75B7"/>
    <w:rsid w:val="004E6512"/>
    <w:rsid w:val="004F2EB0"/>
    <w:rsid w:val="004F307B"/>
    <w:rsid w:val="004F3FC1"/>
    <w:rsid w:val="004F56C4"/>
    <w:rsid w:val="004F5BCB"/>
    <w:rsid w:val="004F7CF4"/>
    <w:rsid w:val="00500C6C"/>
    <w:rsid w:val="00500DC0"/>
    <w:rsid w:val="00504C85"/>
    <w:rsid w:val="005143C3"/>
    <w:rsid w:val="005166C3"/>
    <w:rsid w:val="00516DBB"/>
    <w:rsid w:val="00520A4F"/>
    <w:rsid w:val="00531D51"/>
    <w:rsid w:val="005408C2"/>
    <w:rsid w:val="005445E4"/>
    <w:rsid w:val="005465CA"/>
    <w:rsid w:val="00547C6E"/>
    <w:rsid w:val="005611AC"/>
    <w:rsid w:val="00561E7B"/>
    <w:rsid w:val="0056267F"/>
    <w:rsid w:val="00562C2F"/>
    <w:rsid w:val="00563AC2"/>
    <w:rsid w:val="0057326D"/>
    <w:rsid w:val="005735B8"/>
    <w:rsid w:val="0057616D"/>
    <w:rsid w:val="005815D5"/>
    <w:rsid w:val="005829DD"/>
    <w:rsid w:val="00583BF3"/>
    <w:rsid w:val="00584339"/>
    <w:rsid w:val="00590A54"/>
    <w:rsid w:val="005A0CB1"/>
    <w:rsid w:val="005A4313"/>
    <w:rsid w:val="005B63C8"/>
    <w:rsid w:val="005B76BE"/>
    <w:rsid w:val="005C47DB"/>
    <w:rsid w:val="005D5F3A"/>
    <w:rsid w:val="005D6BA7"/>
    <w:rsid w:val="005E1ABC"/>
    <w:rsid w:val="005E221D"/>
    <w:rsid w:val="005F4453"/>
    <w:rsid w:val="0060557B"/>
    <w:rsid w:val="00616248"/>
    <w:rsid w:val="00616B46"/>
    <w:rsid w:val="00621AB3"/>
    <w:rsid w:val="00626E4B"/>
    <w:rsid w:val="00635C5A"/>
    <w:rsid w:val="00644CC6"/>
    <w:rsid w:val="006455D3"/>
    <w:rsid w:val="00647D58"/>
    <w:rsid w:val="00654073"/>
    <w:rsid w:val="006540B9"/>
    <w:rsid w:val="0066169B"/>
    <w:rsid w:val="00666B77"/>
    <w:rsid w:val="00667E5F"/>
    <w:rsid w:val="00676432"/>
    <w:rsid w:val="00687CFF"/>
    <w:rsid w:val="006966A5"/>
    <w:rsid w:val="006967F5"/>
    <w:rsid w:val="006A287A"/>
    <w:rsid w:val="006A5F0E"/>
    <w:rsid w:val="006A627E"/>
    <w:rsid w:val="006A78AF"/>
    <w:rsid w:val="006B158D"/>
    <w:rsid w:val="006B2761"/>
    <w:rsid w:val="006B2DB4"/>
    <w:rsid w:val="006B35E7"/>
    <w:rsid w:val="006B5B1C"/>
    <w:rsid w:val="006C3213"/>
    <w:rsid w:val="006C3F5B"/>
    <w:rsid w:val="006C66D0"/>
    <w:rsid w:val="006C6FDE"/>
    <w:rsid w:val="006C712E"/>
    <w:rsid w:val="006C7EA2"/>
    <w:rsid w:val="006D3979"/>
    <w:rsid w:val="006E1300"/>
    <w:rsid w:val="007275E0"/>
    <w:rsid w:val="00730515"/>
    <w:rsid w:val="00733028"/>
    <w:rsid w:val="00735643"/>
    <w:rsid w:val="00743368"/>
    <w:rsid w:val="007459AA"/>
    <w:rsid w:val="0074678D"/>
    <w:rsid w:val="00746902"/>
    <w:rsid w:val="007475E0"/>
    <w:rsid w:val="007507B5"/>
    <w:rsid w:val="00756C51"/>
    <w:rsid w:val="0076604E"/>
    <w:rsid w:val="00766F35"/>
    <w:rsid w:val="00767720"/>
    <w:rsid w:val="007706FC"/>
    <w:rsid w:val="0077080B"/>
    <w:rsid w:val="00773081"/>
    <w:rsid w:val="00776024"/>
    <w:rsid w:val="00776D7E"/>
    <w:rsid w:val="00790FE9"/>
    <w:rsid w:val="007929D9"/>
    <w:rsid w:val="0079488A"/>
    <w:rsid w:val="007979DC"/>
    <w:rsid w:val="007A16FB"/>
    <w:rsid w:val="007B0F7B"/>
    <w:rsid w:val="007B1277"/>
    <w:rsid w:val="007B2660"/>
    <w:rsid w:val="007C34A6"/>
    <w:rsid w:val="007C49F3"/>
    <w:rsid w:val="007C6670"/>
    <w:rsid w:val="007D5E76"/>
    <w:rsid w:val="007E6E87"/>
    <w:rsid w:val="00805649"/>
    <w:rsid w:val="008122E1"/>
    <w:rsid w:val="00813892"/>
    <w:rsid w:val="00816D33"/>
    <w:rsid w:val="00822942"/>
    <w:rsid w:val="008249C2"/>
    <w:rsid w:val="0082566B"/>
    <w:rsid w:val="00826094"/>
    <w:rsid w:val="008277CC"/>
    <w:rsid w:val="008308E5"/>
    <w:rsid w:val="008315C7"/>
    <w:rsid w:val="008374D1"/>
    <w:rsid w:val="00840A44"/>
    <w:rsid w:val="00844C0B"/>
    <w:rsid w:val="00853ADD"/>
    <w:rsid w:val="00854665"/>
    <w:rsid w:val="00854A8A"/>
    <w:rsid w:val="008603D9"/>
    <w:rsid w:val="0086150B"/>
    <w:rsid w:val="0087193B"/>
    <w:rsid w:val="0087228F"/>
    <w:rsid w:val="0087233F"/>
    <w:rsid w:val="008729A3"/>
    <w:rsid w:val="0087331E"/>
    <w:rsid w:val="008772C0"/>
    <w:rsid w:val="00887E51"/>
    <w:rsid w:val="00894923"/>
    <w:rsid w:val="00896354"/>
    <w:rsid w:val="008A5417"/>
    <w:rsid w:val="008A6D2D"/>
    <w:rsid w:val="008B14E9"/>
    <w:rsid w:val="008B2327"/>
    <w:rsid w:val="008B2F44"/>
    <w:rsid w:val="008B6095"/>
    <w:rsid w:val="008C339B"/>
    <w:rsid w:val="008C57BD"/>
    <w:rsid w:val="008D2472"/>
    <w:rsid w:val="008D58EC"/>
    <w:rsid w:val="008E1F04"/>
    <w:rsid w:val="008F2DE0"/>
    <w:rsid w:val="00900AAF"/>
    <w:rsid w:val="00904E50"/>
    <w:rsid w:val="009053AD"/>
    <w:rsid w:val="00913DCF"/>
    <w:rsid w:val="009268DF"/>
    <w:rsid w:val="00927D16"/>
    <w:rsid w:val="00935C62"/>
    <w:rsid w:val="009433F3"/>
    <w:rsid w:val="00943DC5"/>
    <w:rsid w:val="009440BB"/>
    <w:rsid w:val="00952C99"/>
    <w:rsid w:val="009540DC"/>
    <w:rsid w:val="00956C52"/>
    <w:rsid w:val="00957599"/>
    <w:rsid w:val="00962CF4"/>
    <w:rsid w:val="00964E81"/>
    <w:rsid w:val="009678FD"/>
    <w:rsid w:val="00970047"/>
    <w:rsid w:val="00970DF0"/>
    <w:rsid w:val="00974398"/>
    <w:rsid w:val="0098290A"/>
    <w:rsid w:val="009838F9"/>
    <w:rsid w:val="00986EAC"/>
    <w:rsid w:val="00990B25"/>
    <w:rsid w:val="0099568D"/>
    <w:rsid w:val="009960E2"/>
    <w:rsid w:val="009A2F04"/>
    <w:rsid w:val="009C1798"/>
    <w:rsid w:val="009C1842"/>
    <w:rsid w:val="009D05EC"/>
    <w:rsid w:val="009D3B52"/>
    <w:rsid w:val="009D4A10"/>
    <w:rsid w:val="009E3BC4"/>
    <w:rsid w:val="009E712F"/>
    <w:rsid w:val="009E7ACA"/>
    <w:rsid w:val="00A03C34"/>
    <w:rsid w:val="00A04E34"/>
    <w:rsid w:val="00A05081"/>
    <w:rsid w:val="00A07F8E"/>
    <w:rsid w:val="00A106DC"/>
    <w:rsid w:val="00A13891"/>
    <w:rsid w:val="00A307AC"/>
    <w:rsid w:val="00A319F7"/>
    <w:rsid w:val="00A337EF"/>
    <w:rsid w:val="00A36AC1"/>
    <w:rsid w:val="00A4202F"/>
    <w:rsid w:val="00A4649C"/>
    <w:rsid w:val="00A51FF5"/>
    <w:rsid w:val="00A54F12"/>
    <w:rsid w:val="00A5531D"/>
    <w:rsid w:val="00A55CB2"/>
    <w:rsid w:val="00A6586A"/>
    <w:rsid w:val="00A66751"/>
    <w:rsid w:val="00A673D2"/>
    <w:rsid w:val="00A83191"/>
    <w:rsid w:val="00A8446D"/>
    <w:rsid w:val="00A91046"/>
    <w:rsid w:val="00A95406"/>
    <w:rsid w:val="00A96061"/>
    <w:rsid w:val="00A9646D"/>
    <w:rsid w:val="00AB0120"/>
    <w:rsid w:val="00AB3ECE"/>
    <w:rsid w:val="00AB47D7"/>
    <w:rsid w:val="00AB5F61"/>
    <w:rsid w:val="00AC22AD"/>
    <w:rsid w:val="00AC28E6"/>
    <w:rsid w:val="00AC2E0A"/>
    <w:rsid w:val="00AC47DD"/>
    <w:rsid w:val="00AC74AE"/>
    <w:rsid w:val="00AD1BE2"/>
    <w:rsid w:val="00AD5543"/>
    <w:rsid w:val="00AE1F2D"/>
    <w:rsid w:val="00AE388C"/>
    <w:rsid w:val="00AE660A"/>
    <w:rsid w:val="00AF730A"/>
    <w:rsid w:val="00B05669"/>
    <w:rsid w:val="00B06852"/>
    <w:rsid w:val="00B1088E"/>
    <w:rsid w:val="00B10958"/>
    <w:rsid w:val="00B16F77"/>
    <w:rsid w:val="00B2643F"/>
    <w:rsid w:val="00B32E74"/>
    <w:rsid w:val="00B34105"/>
    <w:rsid w:val="00B42457"/>
    <w:rsid w:val="00B4354D"/>
    <w:rsid w:val="00B435B1"/>
    <w:rsid w:val="00B436E4"/>
    <w:rsid w:val="00B4693C"/>
    <w:rsid w:val="00B530F3"/>
    <w:rsid w:val="00B54E7E"/>
    <w:rsid w:val="00B55500"/>
    <w:rsid w:val="00B61FAE"/>
    <w:rsid w:val="00B670CB"/>
    <w:rsid w:val="00B72C79"/>
    <w:rsid w:val="00B8519B"/>
    <w:rsid w:val="00B859F4"/>
    <w:rsid w:val="00B85BE6"/>
    <w:rsid w:val="00B87346"/>
    <w:rsid w:val="00B87CBE"/>
    <w:rsid w:val="00B96969"/>
    <w:rsid w:val="00BA06DB"/>
    <w:rsid w:val="00BA1485"/>
    <w:rsid w:val="00BA293D"/>
    <w:rsid w:val="00BA3559"/>
    <w:rsid w:val="00BA38FA"/>
    <w:rsid w:val="00BA53EF"/>
    <w:rsid w:val="00BA6AF7"/>
    <w:rsid w:val="00BB1649"/>
    <w:rsid w:val="00BB26B2"/>
    <w:rsid w:val="00BB63EC"/>
    <w:rsid w:val="00BC1BF4"/>
    <w:rsid w:val="00BC2638"/>
    <w:rsid w:val="00BE3E54"/>
    <w:rsid w:val="00BF2658"/>
    <w:rsid w:val="00C16F24"/>
    <w:rsid w:val="00C17942"/>
    <w:rsid w:val="00C30EC4"/>
    <w:rsid w:val="00C337D3"/>
    <w:rsid w:val="00C33CC2"/>
    <w:rsid w:val="00C34AE4"/>
    <w:rsid w:val="00C36B31"/>
    <w:rsid w:val="00C40FF4"/>
    <w:rsid w:val="00C523E5"/>
    <w:rsid w:val="00C60B21"/>
    <w:rsid w:val="00C62B79"/>
    <w:rsid w:val="00C63E5A"/>
    <w:rsid w:val="00C66A5B"/>
    <w:rsid w:val="00C72752"/>
    <w:rsid w:val="00C76B52"/>
    <w:rsid w:val="00C80975"/>
    <w:rsid w:val="00C820F4"/>
    <w:rsid w:val="00C83D11"/>
    <w:rsid w:val="00C848D8"/>
    <w:rsid w:val="00C85EBD"/>
    <w:rsid w:val="00C94838"/>
    <w:rsid w:val="00CA3D5A"/>
    <w:rsid w:val="00CA44AC"/>
    <w:rsid w:val="00CB0E54"/>
    <w:rsid w:val="00CB4F9B"/>
    <w:rsid w:val="00CC01DC"/>
    <w:rsid w:val="00CD2DA9"/>
    <w:rsid w:val="00CE7399"/>
    <w:rsid w:val="00CF068D"/>
    <w:rsid w:val="00CF1E35"/>
    <w:rsid w:val="00CF37B7"/>
    <w:rsid w:val="00D00240"/>
    <w:rsid w:val="00D04C8A"/>
    <w:rsid w:val="00D055CC"/>
    <w:rsid w:val="00D1099C"/>
    <w:rsid w:val="00D15B37"/>
    <w:rsid w:val="00D15BCE"/>
    <w:rsid w:val="00D173A2"/>
    <w:rsid w:val="00D21372"/>
    <w:rsid w:val="00D225EC"/>
    <w:rsid w:val="00D26208"/>
    <w:rsid w:val="00D27F89"/>
    <w:rsid w:val="00D337E3"/>
    <w:rsid w:val="00D37172"/>
    <w:rsid w:val="00D439EF"/>
    <w:rsid w:val="00D476AE"/>
    <w:rsid w:val="00D51D8C"/>
    <w:rsid w:val="00D53813"/>
    <w:rsid w:val="00D60528"/>
    <w:rsid w:val="00D6140F"/>
    <w:rsid w:val="00D61F96"/>
    <w:rsid w:val="00D66BF5"/>
    <w:rsid w:val="00D70FB3"/>
    <w:rsid w:val="00D718C2"/>
    <w:rsid w:val="00D76C34"/>
    <w:rsid w:val="00D81B69"/>
    <w:rsid w:val="00D83227"/>
    <w:rsid w:val="00D838CE"/>
    <w:rsid w:val="00D84547"/>
    <w:rsid w:val="00D8660F"/>
    <w:rsid w:val="00D87EEE"/>
    <w:rsid w:val="00D915D1"/>
    <w:rsid w:val="00D9435C"/>
    <w:rsid w:val="00D94DC0"/>
    <w:rsid w:val="00D976D2"/>
    <w:rsid w:val="00DA0B15"/>
    <w:rsid w:val="00DA16CF"/>
    <w:rsid w:val="00DA4F46"/>
    <w:rsid w:val="00DA5DCD"/>
    <w:rsid w:val="00DA67E8"/>
    <w:rsid w:val="00DA6D93"/>
    <w:rsid w:val="00DA7CC7"/>
    <w:rsid w:val="00DB1281"/>
    <w:rsid w:val="00DB17F8"/>
    <w:rsid w:val="00DB53F5"/>
    <w:rsid w:val="00E03D6D"/>
    <w:rsid w:val="00E05DC9"/>
    <w:rsid w:val="00E0620B"/>
    <w:rsid w:val="00E15110"/>
    <w:rsid w:val="00E3371D"/>
    <w:rsid w:val="00E35E6D"/>
    <w:rsid w:val="00E41435"/>
    <w:rsid w:val="00E42C43"/>
    <w:rsid w:val="00E4402F"/>
    <w:rsid w:val="00E442E8"/>
    <w:rsid w:val="00E53CA3"/>
    <w:rsid w:val="00E55910"/>
    <w:rsid w:val="00E575CF"/>
    <w:rsid w:val="00E57932"/>
    <w:rsid w:val="00E65B6A"/>
    <w:rsid w:val="00E707B4"/>
    <w:rsid w:val="00E739BC"/>
    <w:rsid w:val="00E81CCD"/>
    <w:rsid w:val="00E8299C"/>
    <w:rsid w:val="00E87926"/>
    <w:rsid w:val="00E91FE8"/>
    <w:rsid w:val="00E9344B"/>
    <w:rsid w:val="00E93640"/>
    <w:rsid w:val="00EA4BDF"/>
    <w:rsid w:val="00EA6240"/>
    <w:rsid w:val="00EB638E"/>
    <w:rsid w:val="00EB7E21"/>
    <w:rsid w:val="00EC5944"/>
    <w:rsid w:val="00ED116A"/>
    <w:rsid w:val="00ED11B0"/>
    <w:rsid w:val="00ED2826"/>
    <w:rsid w:val="00ED3D35"/>
    <w:rsid w:val="00ED3E06"/>
    <w:rsid w:val="00ED4390"/>
    <w:rsid w:val="00EE0B0E"/>
    <w:rsid w:val="00EE1083"/>
    <w:rsid w:val="00EE6F95"/>
    <w:rsid w:val="00EF2039"/>
    <w:rsid w:val="00EF6418"/>
    <w:rsid w:val="00EF754D"/>
    <w:rsid w:val="00F0124C"/>
    <w:rsid w:val="00F0712A"/>
    <w:rsid w:val="00F10CE5"/>
    <w:rsid w:val="00F143B7"/>
    <w:rsid w:val="00F21C40"/>
    <w:rsid w:val="00F228F3"/>
    <w:rsid w:val="00F23B5A"/>
    <w:rsid w:val="00F32964"/>
    <w:rsid w:val="00F36B08"/>
    <w:rsid w:val="00F379B6"/>
    <w:rsid w:val="00F4201C"/>
    <w:rsid w:val="00F46C2E"/>
    <w:rsid w:val="00F55B12"/>
    <w:rsid w:val="00F611B3"/>
    <w:rsid w:val="00F6156D"/>
    <w:rsid w:val="00F71FB5"/>
    <w:rsid w:val="00F749F3"/>
    <w:rsid w:val="00F80FBE"/>
    <w:rsid w:val="00F8143F"/>
    <w:rsid w:val="00F86B48"/>
    <w:rsid w:val="00F94F9E"/>
    <w:rsid w:val="00F96D2C"/>
    <w:rsid w:val="00FA2EE1"/>
    <w:rsid w:val="00FA5C37"/>
    <w:rsid w:val="00FA5CA5"/>
    <w:rsid w:val="00FB1599"/>
    <w:rsid w:val="00FB6C4C"/>
    <w:rsid w:val="00FC0E23"/>
    <w:rsid w:val="00FC4674"/>
    <w:rsid w:val="00FD0417"/>
    <w:rsid w:val="00FD1788"/>
    <w:rsid w:val="00FD19D1"/>
    <w:rsid w:val="00FD29F7"/>
    <w:rsid w:val="00FD430F"/>
    <w:rsid w:val="00FD655F"/>
    <w:rsid w:val="00FD73BA"/>
    <w:rsid w:val="00FE0E8D"/>
    <w:rsid w:val="00FE5162"/>
    <w:rsid w:val="00FF6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1CF9F"/>
  <w15:docId w15:val="{203BBA45-2C63-4313-81C4-3EAB3B916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6094"/>
    <w:pPr>
      <w:spacing w:after="0" w:line="240" w:lineRule="auto"/>
    </w:pPr>
  </w:style>
  <w:style w:type="paragraph" w:styleId="ListParagraph">
    <w:name w:val="List Paragraph"/>
    <w:basedOn w:val="Normal"/>
    <w:uiPriority w:val="34"/>
    <w:qFormat/>
    <w:rsid w:val="001F2684"/>
    <w:pPr>
      <w:ind w:left="720"/>
      <w:contextualSpacing/>
    </w:pPr>
  </w:style>
  <w:style w:type="paragraph" w:styleId="BalloonText">
    <w:name w:val="Balloon Text"/>
    <w:basedOn w:val="Normal"/>
    <w:link w:val="BalloonTextChar"/>
    <w:uiPriority w:val="99"/>
    <w:semiHidden/>
    <w:unhideWhenUsed/>
    <w:rsid w:val="00132F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FB2"/>
    <w:rPr>
      <w:rFonts w:ascii="Tahoma" w:hAnsi="Tahoma" w:cs="Tahoma"/>
      <w:sz w:val="16"/>
      <w:szCs w:val="16"/>
    </w:rPr>
  </w:style>
  <w:style w:type="character" w:styleId="CommentReference">
    <w:name w:val="annotation reference"/>
    <w:basedOn w:val="DefaultParagraphFont"/>
    <w:uiPriority w:val="99"/>
    <w:semiHidden/>
    <w:unhideWhenUsed/>
    <w:rsid w:val="00197EC1"/>
    <w:rPr>
      <w:sz w:val="16"/>
      <w:szCs w:val="16"/>
    </w:rPr>
  </w:style>
  <w:style w:type="paragraph" w:styleId="CommentText">
    <w:name w:val="annotation text"/>
    <w:basedOn w:val="Normal"/>
    <w:link w:val="CommentTextChar"/>
    <w:uiPriority w:val="99"/>
    <w:semiHidden/>
    <w:unhideWhenUsed/>
    <w:rsid w:val="00197EC1"/>
    <w:pPr>
      <w:spacing w:line="240" w:lineRule="auto"/>
    </w:pPr>
    <w:rPr>
      <w:sz w:val="20"/>
      <w:szCs w:val="20"/>
    </w:rPr>
  </w:style>
  <w:style w:type="character" w:customStyle="1" w:styleId="CommentTextChar">
    <w:name w:val="Comment Text Char"/>
    <w:basedOn w:val="DefaultParagraphFont"/>
    <w:link w:val="CommentText"/>
    <w:uiPriority w:val="99"/>
    <w:semiHidden/>
    <w:rsid w:val="00197EC1"/>
    <w:rPr>
      <w:sz w:val="20"/>
      <w:szCs w:val="20"/>
    </w:rPr>
  </w:style>
  <w:style w:type="paragraph" w:styleId="CommentSubject">
    <w:name w:val="annotation subject"/>
    <w:basedOn w:val="CommentText"/>
    <w:next w:val="CommentText"/>
    <w:link w:val="CommentSubjectChar"/>
    <w:uiPriority w:val="99"/>
    <w:semiHidden/>
    <w:unhideWhenUsed/>
    <w:rsid w:val="00197EC1"/>
    <w:rPr>
      <w:b/>
      <w:bCs/>
    </w:rPr>
  </w:style>
  <w:style w:type="character" w:customStyle="1" w:styleId="CommentSubjectChar">
    <w:name w:val="Comment Subject Char"/>
    <w:basedOn w:val="CommentTextChar"/>
    <w:link w:val="CommentSubject"/>
    <w:uiPriority w:val="99"/>
    <w:semiHidden/>
    <w:rsid w:val="00197EC1"/>
    <w:rPr>
      <w:b/>
      <w:bCs/>
      <w:sz w:val="20"/>
      <w:szCs w:val="20"/>
    </w:rPr>
  </w:style>
  <w:style w:type="paragraph" w:styleId="Revision">
    <w:name w:val="Revision"/>
    <w:hidden/>
    <w:uiPriority w:val="99"/>
    <w:semiHidden/>
    <w:rsid w:val="0031689E"/>
    <w:pPr>
      <w:spacing w:after="0" w:line="240" w:lineRule="auto"/>
    </w:pPr>
  </w:style>
  <w:style w:type="paragraph" w:styleId="Header">
    <w:name w:val="header"/>
    <w:basedOn w:val="Normal"/>
    <w:link w:val="HeaderChar"/>
    <w:uiPriority w:val="99"/>
    <w:unhideWhenUsed/>
    <w:rsid w:val="00013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4A0"/>
  </w:style>
  <w:style w:type="paragraph" w:styleId="Footer">
    <w:name w:val="footer"/>
    <w:basedOn w:val="Normal"/>
    <w:link w:val="FooterChar"/>
    <w:uiPriority w:val="99"/>
    <w:unhideWhenUsed/>
    <w:rsid w:val="00013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4A0"/>
  </w:style>
  <w:style w:type="character" w:styleId="Hyperlink">
    <w:name w:val="Hyperlink"/>
    <w:basedOn w:val="DefaultParagraphFont"/>
    <w:uiPriority w:val="99"/>
    <w:unhideWhenUsed/>
    <w:rsid w:val="006540B9"/>
    <w:rPr>
      <w:color w:val="0000FF" w:themeColor="hyperlink"/>
      <w:u w:val="single"/>
    </w:rPr>
  </w:style>
  <w:style w:type="character" w:styleId="UnresolvedMention">
    <w:name w:val="Unresolved Mention"/>
    <w:basedOn w:val="DefaultParagraphFont"/>
    <w:uiPriority w:val="99"/>
    <w:semiHidden/>
    <w:unhideWhenUsed/>
    <w:rsid w:val="0057616D"/>
    <w:rPr>
      <w:color w:val="605E5C"/>
      <w:shd w:val="clear" w:color="auto" w:fill="E1DFDD"/>
    </w:rPr>
  </w:style>
  <w:style w:type="character" w:styleId="Strong">
    <w:name w:val="Strong"/>
    <w:basedOn w:val="DefaultParagraphFont"/>
    <w:uiPriority w:val="22"/>
    <w:qFormat/>
    <w:rsid w:val="00AB01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65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image" Target="media/image4.tif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71D8743B32B348966E56F3C13AF019" ma:contentTypeVersion="2" ma:contentTypeDescription="Create a new document." ma:contentTypeScope="" ma:versionID="5dbb7a37213321ece052ec760f0baefd">
  <xsd:schema xmlns:xsd="http://www.w3.org/2001/XMLSchema" xmlns:xs="http://www.w3.org/2001/XMLSchema" xmlns:p="http://schemas.microsoft.com/office/2006/metadata/properties" xmlns:ns2="23448fb5-4477-4dab-a741-75a0474d2843" targetNamespace="http://schemas.microsoft.com/office/2006/metadata/properties" ma:root="true" ma:fieldsID="060e3a19a26052d9a3ceed91fbdbda5e" ns2:_="">
    <xsd:import namespace="23448fb5-4477-4dab-a741-75a0474d284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48fb5-4477-4dab-a741-75a0474d284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CD7C67-4AD8-46CD-8841-42A79B54C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48fb5-4477-4dab-a741-75a0474d28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C0F62E-6D2C-456F-873C-38D1EC9D3491}">
  <ds:schemaRefs>
    <ds:schemaRef ds:uri="http://schemas.microsoft.com/sharepoint/v3/contenttype/forms"/>
  </ds:schemaRefs>
</ds:datastoreItem>
</file>

<file path=customXml/itemProps3.xml><?xml version="1.0" encoding="utf-8"?>
<ds:datastoreItem xmlns:ds="http://schemas.openxmlformats.org/officeDocument/2006/customXml" ds:itemID="{ED848D2C-DA74-42E9-B76D-2522521E1D8F}">
  <ds:schemaRefs>
    <ds:schemaRef ds:uri="http://schemas.openxmlformats.org/officeDocument/2006/bibliography"/>
  </ds:schemaRefs>
</ds:datastoreItem>
</file>

<file path=customXml/itemProps4.xml><?xml version="1.0" encoding="utf-8"?>
<ds:datastoreItem xmlns:ds="http://schemas.openxmlformats.org/officeDocument/2006/customXml" ds:itemID="{FFC4F479-F5A6-4097-B67F-ADEE550A73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7558</Words>
  <Characters>43085</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Your Company</Company>
  <LinksUpToDate>false</LinksUpToDate>
  <CharactersWithSpaces>50542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ws3</dc:creator>
  <cp:keywords/>
  <dc:description/>
  <cp:lastModifiedBy>Kimberlee Smith</cp:lastModifiedBy>
  <cp:revision>2</cp:revision>
  <cp:lastPrinted>2021-02-04T23:20:00Z</cp:lastPrinted>
  <dcterms:created xsi:type="dcterms:W3CDTF">2021-04-26T15:24:00Z</dcterms:created>
  <dcterms:modified xsi:type="dcterms:W3CDTF">2021-04-26T15:24:00Z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0x0101000771D8743B32B348966E56F3C13AF019</vt:lpwstr>
  </property>
</Properties>
</file>